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B8" w:rsidRDefault="00A82AB8" w:rsidP="00A82AB8">
      <w:pPr>
        <w:pStyle w:val="Overskrift2"/>
      </w:pPr>
      <w:r>
        <w:t xml:space="preserve">Ekstra opgaver i </w:t>
      </w:r>
      <w:proofErr w:type="spellStart"/>
      <w:r>
        <w:t>potensielle</w:t>
      </w:r>
      <w:proofErr w:type="spellEnd"/>
      <w:r>
        <w:t xml:space="preserve"> funktioner</w:t>
      </w:r>
    </w:p>
    <w:p w:rsidR="00A82AB8" w:rsidRPr="00A82AB8" w:rsidRDefault="00A82AB8" w:rsidP="00A82AB8">
      <w:pPr>
        <w:rPr>
          <w:lang w:eastAsia="en-US"/>
        </w:rPr>
      </w:pPr>
      <w:r>
        <w:rPr>
          <w:lang w:eastAsia="en-US"/>
        </w:rPr>
        <w:t xml:space="preserve">Nedenstående opgaver er taget fra min note </w:t>
      </w:r>
      <w:proofErr w:type="spellStart"/>
      <w:r>
        <w:rPr>
          <w:i/>
          <w:lang w:eastAsia="en-US"/>
        </w:rPr>
        <w:t>Potensielle</w:t>
      </w:r>
      <w:proofErr w:type="spellEnd"/>
      <w:r>
        <w:rPr>
          <w:i/>
          <w:lang w:eastAsia="en-US"/>
        </w:rPr>
        <w:t xml:space="preserve"> udviklinger</w:t>
      </w:r>
      <w:r>
        <w:rPr>
          <w:lang w:eastAsia="en-US"/>
        </w:rPr>
        <w:t xml:space="preserve">. </w:t>
      </w:r>
    </w:p>
    <w:p w:rsidR="00A82AB8" w:rsidRPr="00A82AB8" w:rsidRDefault="00A82AB8" w:rsidP="00A82AB8">
      <w:pPr>
        <w:rPr>
          <w:lang w:eastAsia="en-US"/>
        </w:rPr>
      </w:pPr>
    </w:p>
    <w:p w:rsidR="00A82AB8" w:rsidRDefault="00A82AB8" w:rsidP="00A82AB8">
      <w:pPr>
        <w:pStyle w:val="Overskrift4"/>
        <w:rPr>
          <w:b w:val="0"/>
          <w:bCs w:val="0"/>
        </w:rPr>
      </w:pPr>
      <w:r>
        <w:t xml:space="preserve">Opgave </w:t>
      </w:r>
      <w:proofErr w:type="gramStart"/>
      <w:r>
        <w:t xml:space="preserve">26  </w:t>
      </w:r>
      <w:r>
        <w:rPr>
          <w:b w:val="0"/>
          <w:bCs w:val="0"/>
        </w:rPr>
        <w:t>(Model</w:t>
      </w:r>
      <w:proofErr w:type="gramEnd"/>
      <w:r>
        <w:rPr>
          <w:b w:val="0"/>
          <w:bCs w:val="0"/>
        </w:rPr>
        <w:t>)</w:t>
      </w:r>
    </w:p>
    <w:p w:rsidR="00A82AB8" w:rsidRDefault="00A82AB8" w:rsidP="00A82AB8">
      <w:r>
        <w:rPr>
          <w:noProof/>
          <w:sz w:val="20"/>
        </w:rPr>
        <w:drawing>
          <wp:anchor distT="0" distB="0" distL="144145" distR="144145" simplePos="0" relativeHeight="251659264" behindDoc="0" locked="0" layoutInCell="1" allowOverlap="1" wp14:anchorId="55698AC8" wp14:editId="4CFE0D85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158875" cy="1438275"/>
            <wp:effectExtent l="19050" t="0" r="3175" b="0"/>
            <wp:wrapTight wrapText="bothSides">
              <wp:wrapPolygon edited="0">
                <wp:start x="-355" y="0"/>
                <wp:lineTo x="-355" y="21457"/>
                <wp:lineTo x="21659" y="21457"/>
                <wp:lineTo x="21659" y="0"/>
                <wp:lineTo x="-355" y="0"/>
              </wp:wrapPolygon>
            </wp:wrapTight>
            <wp:docPr id="4" name="Billede 4" descr="vindmø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dmøl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Nedenstående tabel indeholder sammenhørende værdier mel</w:t>
      </w:r>
      <w:r>
        <w:softHyphen/>
        <w:t>lem en vind</w:t>
      </w:r>
      <w:r>
        <w:softHyphen/>
      </w:r>
      <w:r>
        <w:softHyphen/>
        <w:t xml:space="preserve">mølles </w:t>
      </w:r>
      <w:proofErr w:type="spellStart"/>
      <w:r>
        <w:t>vinge</w:t>
      </w:r>
      <w:r>
        <w:softHyphen/>
        <w:t>dia</w:t>
      </w:r>
      <w:r>
        <w:softHyphen/>
        <w:t>meter</w:t>
      </w:r>
      <w:proofErr w:type="spellEnd"/>
      <w:r>
        <w:t xml:space="preserve"> og den effekt, som vind</w:t>
      </w:r>
      <w:r>
        <w:softHyphen/>
        <w:t>møl</w:t>
      </w:r>
      <w:r>
        <w:softHyphen/>
        <w:t>len pro</w:t>
      </w:r>
      <w:r>
        <w:softHyphen/>
        <w:t>du</w:t>
      </w:r>
      <w:r>
        <w:softHyphen/>
        <w:t>ce</w:t>
      </w:r>
      <w:r>
        <w:softHyphen/>
        <w:t xml:space="preserve">rer. </w:t>
      </w:r>
    </w:p>
    <w:tbl>
      <w:tblPr>
        <w:tblpPr w:leftFromText="141" w:rightFromText="141" w:vertAnchor="text" w:horzAnchor="page" w:tblpX="3792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51"/>
        <w:gridCol w:w="851"/>
        <w:gridCol w:w="851"/>
        <w:gridCol w:w="851"/>
        <w:gridCol w:w="851"/>
      </w:tblGrid>
      <w:tr w:rsidR="00A82AB8" w:rsidTr="00FA7D7C">
        <w:trPr>
          <w:trHeight w:val="397"/>
        </w:trPr>
        <w:tc>
          <w:tcPr>
            <w:tcW w:w="1620" w:type="dxa"/>
            <w:shd w:val="clear" w:color="auto" w:fill="B8FFB8"/>
            <w:vAlign w:val="center"/>
          </w:tcPr>
          <w:p w:rsidR="00A82AB8" w:rsidRDefault="00A82AB8" w:rsidP="00FA7D7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Diameter (m)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29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86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120</w:t>
            </w:r>
          </w:p>
        </w:tc>
      </w:tr>
      <w:tr w:rsidR="00A82AB8" w:rsidTr="00FA7D7C">
        <w:trPr>
          <w:trHeight w:val="397"/>
        </w:trPr>
        <w:tc>
          <w:tcPr>
            <w:tcW w:w="1620" w:type="dxa"/>
            <w:shd w:val="clear" w:color="auto" w:fill="B8FFB8"/>
            <w:vAlign w:val="center"/>
          </w:tcPr>
          <w:p w:rsidR="00A82AB8" w:rsidRDefault="00A82AB8" w:rsidP="00FA7D7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Effekt (kW)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225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660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2500</w:t>
            </w:r>
          </w:p>
        </w:tc>
        <w:tc>
          <w:tcPr>
            <w:tcW w:w="851" w:type="dxa"/>
            <w:vAlign w:val="center"/>
          </w:tcPr>
          <w:p w:rsidR="00A82AB8" w:rsidRDefault="00A82AB8" w:rsidP="00FA7D7C">
            <w:pPr>
              <w:jc w:val="center"/>
            </w:pPr>
            <w:r>
              <w:t>5000</w:t>
            </w:r>
          </w:p>
        </w:tc>
      </w:tr>
    </w:tbl>
    <w:p w:rsidR="00A82AB8" w:rsidRDefault="00A82AB8" w:rsidP="00A82AB8">
      <w:pPr>
        <w:pStyle w:val="Sidefod"/>
        <w:tabs>
          <w:tab w:val="clear" w:pos="4819"/>
          <w:tab w:val="clear" w:pos="9638"/>
        </w:tabs>
      </w:pPr>
    </w:p>
    <w:p w:rsidR="00A82AB8" w:rsidRDefault="00A82AB8" w:rsidP="00A82AB8"/>
    <w:p w:rsidR="00A82AB8" w:rsidRDefault="00A82AB8" w:rsidP="00A82AB8">
      <w:pPr>
        <w:ind w:left="420" w:hanging="420"/>
      </w:pPr>
    </w:p>
    <w:p w:rsidR="00A82AB8" w:rsidRDefault="00A82AB8" w:rsidP="00A82AB8">
      <w:pPr>
        <w:ind w:left="420" w:hanging="420"/>
      </w:pPr>
    </w:p>
    <w:p w:rsidR="00A82AB8" w:rsidRDefault="00A82AB8" w:rsidP="00A82AB8">
      <w:pPr>
        <w:ind w:left="420" w:hanging="420"/>
      </w:pPr>
    </w:p>
    <w:p w:rsidR="00A82AB8" w:rsidRDefault="00A82AB8" w:rsidP="00A82AB8">
      <w:pPr>
        <w:ind w:left="420" w:hanging="420"/>
      </w:pPr>
      <w:r>
        <w:t>a)</w:t>
      </w:r>
      <w:r>
        <w:tab/>
        <w:t xml:space="preserve">Eftervis, ved at tegne datapunkterne ind på et dobbeltlogaritmisk papir, at der er tale om en </w:t>
      </w:r>
      <w:proofErr w:type="spellStart"/>
      <w:r>
        <w:t>potensiel</w:t>
      </w:r>
      <w:proofErr w:type="spellEnd"/>
      <w:r>
        <w:t xml:space="preserve"> udvikling. </w:t>
      </w:r>
    </w:p>
    <w:p w:rsidR="00A82AB8" w:rsidRDefault="00A82AB8" w:rsidP="00A82AB8">
      <w:r>
        <w:t>b)</w:t>
      </w:r>
      <w:r>
        <w:tab/>
        <w:t xml:space="preserve">Bestem en forskrift for denne </w:t>
      </w:r>
      <w:proofErr w:type="spellStart"/>
      <w:r>
        <w:t>potensielle</w:t>
      </w:r>
      <w:proofErr w:type="spellEnd"/>
      <w:r>
        <w:t xml:space="preserve"> udvikling.</w:t>
      </w:r>
    </w:p>
    <w:p w:rsidR="00A82AB8" w:rsidRDefault="00A82AB8" w:rsidP="00A82AB8">
      <w:r>
        <w:t>c)</w:t>
      </w:r>
      <w:r>
        <w:tab/>
        <w:t>Hvor stor effekt vil en mølle med vingediameter 100 meter have, ifølge formlen?</w:t>
      </w:r>
    </w:p>
    <w:p w:rsidR="00A82AB8" w:rsidRDefault="00A82AB8" w:rsidP="00A82AB8">
      <w:r>
        <w:t>d)</w:t>
      </w:r>
      <w:r>
        <w:tab/>
        <w:t>Hvilken vingediameter vil give en effekt på 1000 kW?</w:t>
      </w:r>
    </w:p>
    <w:p w:rsidR="00A82AB8" w:rsidRDefault="00A82AB8" w:rsidP="00A82AB8">
      <w:r>
        <w:t>e)</w:t>
      </w:r>
      <w:r>
        <w:tab/>
        <w:t xml:space="preserve">Hvor mange procent øges effekten, hvis vingediameteren gøres </w:t>
      </w:r>
      <w:proofErr w:type="gramStart"/>
      <w:r>
        <w:t>20%</w:t>
      </w:r>
      <w:proofErr w:type="gramEnd"/>
      <w:r>
        <w:t xml:space="preserve"> større?</w:t>
      </w:r>
    </w:p>
    <w:p w:rsidR="00A82AB8" w:rsidRDefault="00A82AB8" w:rsidP="00A82AB8">
      <w:r>
        <w:t>f)</w:t>
      </w:r>
      <w:r>
        <w:tab/>
        <w:t>Hvor meget skal vingediameteren forøges med i procent, for at effekten fordobles?</w:t>
      </w:r>
    </w:p>
    <w:p w:rsidR="00A82AB8" w:rsidRDefault="00A82AB8" w:rsidP="00A82AB8"/>
    <w:p w:rsidR="00A82AB8" w:rsidRDefault="00A82AB8" w:rsidP="00A82AB8"/>
    <w:p w:rsidR="00A82AB8" w:rsidRDefault="00A82AB8" w:rsidP="00A82AB8">
      <w:pPr>
        <w:pStyle w:val="Overskrift4"/>
        <w:rPr>
          <w:b w:val="0"/>
          <w:bCs w:val="0"/>
        </w:rPr>
      </w:pPr>
      <w:r>
        <w:t xml:space="preserve">Opgave </w:t>
      </w:r>
      <w:proofErr w:type="gramStart"/>
      <w:r>
        <w:t xml:space="preserve">22  </w:t>
      </w:r>
      <w:r>
        <w:rPr>
          <w:b w:val="0"/>
          <w:bCs w:val="0"/>
        </w:rPr>
        <w:t>(Model</w:t>
      </w:r>
      <w:proofErr w:type="gramEnd"/>
      <w:r>
        <w:rPr>
          <w:b w:val="0"/>
          <w:bCs w:val="0"/>
        </w:rPr>
        <w:t>)</w:t>
      </w:r>
    </w:p>
    <w:p w:rsidR="00A82AB8" w:rsidRDefault="00A82AB8" w:rsidP="00A82AB8">
      <w:pPr>
        <w:spacing w:after="120"/>
      </w:pPr>
      <w:r>
        <w:t xml:space="preserve">Når man går på køreskole, så lærer man den velkendte regel, at </w:t>
      </w:r>
      <w:r>
        <w:rPr>
          <w:i/>
          <w:iCs/>
        </w:rPr>
        <w:t>bremselængden vokser med kvadratet på hastigheden</w:t>
      </w:r>
      <w:r>
        <w:t xml:space="preserve">. Det betyder, at hvis </w:t>
      </w:r>
      <w:r>
        <w:rPr>
          <w:i/>
          <w:iCs/>
        </w:rPr>
        <w:t>y</w:t>
      </w:r>
      <w:r>
        <w:t xml:space="preserve"> er bremselængden og </w:t>
      </w:r>
      <w:r>
        <w:rPr>
          <w:i/>
          <w:iCs/>
        </w:rPr>
        <w:t>x</w:t>
      </w:r>
      <w:r>
        <w:t xml:space="preserve"> er has</w:t>
      </w:r>
      <w:r>
        <w:softHyphen/>
        <w:t>tig</w:t>
      </w:r>
      <w:r>
        <w:softHyphen/>
        <w:t xml:space="preserve">heden, så gælder der </w:t>
      </w:r>
      <w:r>
        <w:rPr>
          <w:position w:val="-10"/>
        </w:rPr>
        <w:object w:dxaOrig="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7" o:title=""/>
          </v:shape>
          <o:OLEObject Type="Embed" ProgID="Equation.DSMT4" ShapeID="_x0000_i1025" DrawAspect="Content" ObjectID="_1361708745" r:id="rId8"/>
        </w:object>
      </w:r>
      <w:r>
        <w:t xml:space="preserve"> for et eller andet tal b. </w:t>
      </w:r>
    </w:p>
    <w:p w:rsidR="00A82AB8" w:rsidRDefault="00A82AB8" w:rsidP="00A82AB8">
      <w:pPr>
        <w:ind w:left="420" w:hanging="420"/>
      </w:pPr>
      <w:r>
        <w:t>a)</w:t>
      </w:r>
      <w:r>
        <w:tab/>
        <w:t>Hvis farten vokser fra 100 km/t til 140 km/t, hvor mange procent er hastigheden så vokset? Hvor mange procent vil bremselængden dermed vokse?</w:t>
      </w:r>
    </w:p>
    <w:p w:rsidR="00A82AB8" w:rsidRDefault="00A82AB8" w:rsidP="00A82AB8">
      <w:pPr>
        <w:ind w:left="420" w:hanging="420"/>
      </w:pPr>
      <w:r>
        <w:t>b)</w:t>
      </w:r>
      <w:r>
        <w:tab/>
        <w:t>Hvis farten sænkes fra 100 km/t til 80 km/t, hvor mange procent reduceres bremse</w:t>
      </w:r>
      <w:r>
        <w:softHyphen/>
        <w:t>læng</w:t>
      </w:r>
      <w:r>
        <w:softHyphen/>
        <w:t>den da med?</w:t>
      </w:r>
    </w:p>
    <w:p w:rsidR="00A82AB8" w:rsidRDefault="00A82AB8" w:rsidP="00A82AB8">
      <w:pPr>
        <w:ind w:left="420" w:hanging="420"/>
      </w:pPr>
      <w:r>
        <w:t>c)</w:t>
      </w:r>
      <w:r>
        <w:tab/>
        <w:t xml:space="preserve">Hvis farten sættes ned med </w:t>
      </w:r>
      <w:proofErr w:type="gramStart"/>
      <w:r>
        <w:t>10%</w:t>
      </w:r>
      <w:proofErr w:type="gramEnd"/>
      <w:r>
        <w:t>, hvor mange procent kortere bliver bremselængden da?</w:t>
      </w:r>
    </w:p>
    <w:p w:rsidR="00A82AB8" w:rsidRDefault="00A82AB8" w:rsidP="00A82AB8">
      <w:pPr>
        <w:pStyle w:val="Brdtekstindrykning3"/>
      </w:pPr>
      <w:r>
        <w:t>d)</w:t>
      </w:r>
      <w:r>
        <w:tab/>
        <w:t xml:space="preserve">Hvis man højst kan tillade at bremselængden vokser med </w:t>
      </w:r>
      <w:proofErr w:type="gramStart"/>
      <w:r>
        <w:t>50%</w:t>
      </w:r>
      <w:proofErr w:type="gramEnd"/>
      <w:r>
        <w:t xml:space="preserve">, hvor mange procent kan man da højst tillade at lade farten vokse med? </w:t>
      </w:r>
    </w:p>
    <w:p w:rsidR="00396A67" w:rsidRDefault="00396A67" w:rsidP="00A82AB8">
      <w:pPr>
        <w:pStyle w:val="Brdtekstindrykning3"/>
      </w:pPr>
    </w:p>
    <w:p w:rsidR="00396A67" w:rsidRDefault="00396A67" w:rsidP="00A82AB8">
      <w:pPr>
        <w:pStyle w:val="Brdtekstindrykning3"/>
      </w:pPr>
    </w:p>
    <w:p w:rsidR="00396A67" w:rsidRDefault="00396A67" w:rsidP="00396A67">
      <w:pPr>
        <w:pStyle w:val="Overskrift4"/>
        <w:rPr>
          <w:b w:val="0"/>
          <w:bCs w:val="0"/>
        </w:rPr>
      </w:pPr>
      <w:r>
        <w:t xml:space="preserve">Opgave </w:t>
      </w:r>
      <w:proofErr w:type="gramStart"/>
      <w:r>
        <w:t xml:space="preserve">21  </w:t>
      </w:r>
      <w:r>
        <w:rPr>
          <w:b w:val="0"/>
          <w:bCs w:val="0"/>
        </w:rPr>
        <w:t>(Model</w:t>
      </w:r>
      <w:proofErr w:type="gramEnd"/>
      <w:r>
        <w:rPr>
          <w:b w:val="0"/>
          <w:bCs w:val="0"/>
        </w:rPr>
        <w:t>)</w:t>
      </w:r>
    </w:p>
    <w:p w:rsidR="00396A67" w:rsidRDefault="00396A67" w:rsidP="00396A67">
      <w:r>
        <w:t xml:space="preserve">En </w:t>
      </w:r>
      <w:r>
        <w:rPr>
          <w:i/>
          <w:iCs/>
        </w:rPr>
        <w:t>terning</w:t>
      </w:r>
      <w:r>
        <w:t xml:space="preserve"> er en rektangulær kasse, hvor længde, bredde og højde er ens. </w:t>
      </w:r>
    </w:p>
    <w:p w:rsidR="00396A67" w:rsidRDefault="00396A67" w:rsidP="00396A67">
      <w:r>
        <w:t>a)</w:t>
      </w:r>
      <w:r>
        <w:tab/>
        <w:t xml:space="preserve">En terning har volumenet 3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 xml:space="preserve">. Bestem sidelængden i terningen. </w:t>
      </w:r>
    </w:p>
    <w:p w:rsidR="00396A67" w:rsidRDefault="00396A67" w:rsidP="00396A67">
      <w:r>
        <w:t>b)</w:t>
      </w:r>
      <w:r>
        <w:tab/>
        <w:t xml:space="preserve">Sidelængden i en terning øges med </w:t>
      </w:r>
      <w:proofErr w:type="gramStart"/>
      <w:r>
        <w:t>10%</w:t>
      </w:r>
      <w:proofErr w:type="gramEnd"/>
      <w:r>
        <w:t xml:space="preserve"> Hvor mange procent øges volumenet da?</w:t>
      </w:r>
    </w:p>
    <w:p w:rsidR="00A82AB8" w:rsidRDefault="00396A67" w:rsidP="00A82AB8">
      <w:r>
        <w:t>c)</w:t>
      </w:r>
      <w:r>
        <w:tab/>
        <w:t xml:space="preserve">Hvor mange procent skal man øge sidelængden med, for at fordoble volumenet? </w:t>
      </w:r>
      <w:bookmarkStart w:id="0" w:name="_GoBack"/>
      <w:bookmarkEnd w:id="0"/>
    </w:p>
    <w:p w:rsidR="00A82AB8" w:rsidRDefault="00A82AB8" w:rsidP="00A82AB8"/>
    <w:p w:rsidR="00395030" w:rsidRPr="00395030" w:rsidRDefault="00395030" w:rsidP="00984106">
      <w:pPr>
        <w:pStyle w:val="Overskrift2"/>
      </w:pPr>
    </w:p>
    <w:sectPr w:rsidR="00395030" w:rsidRPr="00395030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B8"/>
    <w:rsid w:val="000C522D"/>
    <w:rsid w:val="001F35D7"/>
    <w:rsid w:val="00323263"/>
    <w:rsid w:val="00395030"/>
    <w:rsid w:val="00396A67"/>
    <w:rsid w:val="003D3195"/>
    <w:rsid w:val="00487811"/>
    <w:rsid w:val="005607A8"/>
    <w:rsid w:val="005733DA"/>
    <w:rsid w:val="00857411"/>
    <w:rsid w:val="00884D25"/>
    <w:rsid w:val="00971B79"/>
    <w:rsid w:val="00984106"/>
    <w:rsid w:val="0098548F"/>
    <w:rsid w:val="009F15B9"/>
    <w:rsid w:val="00A82AB8"/>
    <w:rsid w:val="00CE1829"/>
    <w:rsid w:val="00E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B8"/>
    <w:p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tabs>
        <w:tab w:val="left" w:pos="425"/>
      </w:tabs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tabs>
        <w:tab w:val="left" w:pos="425"/>
      </w:tabs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tabs>
        <w:tab w:val="left" w:pos="425"/>
      </w:tabs>
      <w:spacing w:after="120" w:line="240" w:lineRule="auto"/>
      <w:jc w:val="left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nhideWhenUsed/>
    <w:qFormat/>
    <w:rsid w:val="00EA4D3E"/>
    <w:pPr>
      <w:keepNext/>
      <w:keepLines/>
      <w:tabs>
        <w:tab w:val="left" w:pos="425"/>
      </w:tabs>
      <w:spacing w:after="120"/>
      <w:jc w:val="left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tabs>
        <w:tab w:val="left" w:pos="425"/>
      </w:tabs>
      <w:jc w:val="left"/>
      <w:outlineLvl w:val="4"/>
    </w:pPr>
    <w:rPr>
      <w:rFonts w:eastAsiaTheme="majorEastAsia" w:cstheme="majorBidi"/>
      <w:b/>
      <w:color w:val="243F60" w:themeColor="accent1" w:themeShade="7F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tabs>
        <w:tab w:val="left" w:pos="425"/>
      </w:tabs>
      <w:spacing w:line="320" w:lineRule="exact"/>
    </w:pPr>
    <w:rPr>
      <w:rFonts w:eastAsiaTheme="minorHAnsi" w:cstheme="minorBidi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semiHidden/>
    <w:rsid w:val="00A82A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82AB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semiHidden/>
    <w:rsid w:val="00A82AB8"/>
    <w:pPr>
      <w:ind w:left="420" w:hanging="420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A82AB8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B8"/>
    <w:p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tabs>
        <w:tab w:val="left" w:pos="425"/>
      </w:tabs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tabs>
        <w:tab w:val="left" w:pos="425"/>
      </w:tabs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tabs>
        <w:tab w:val="left" w:pos="425"/>
      </w:tabs>
      <w:spacing w:after="120" w:line="240" w:lineRule="auto"/>
      <w:jc w:val="left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nhideWhenUsed/>
    <w:qFormat/>
    <w:rsid w:val="00EA4D3E"/>
    <w:pPr>
      <w:keepNext/>
      <w:keepLines/>
      <w:tabs>
        <w:tab w:val="left" w:pos="425"/>
      </w:tabs>
      <w:spacing w:after="120"/>
      <w:jc w:val="left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tabs>
        <w:tab w:val="left" w:pos="425"/>
      </w:tabs>
      <w:jc w:val="left"/>
      <w:outlineLvl w:val="4"/>
    </w:pPr>
    <w:rPr>
      <w:rFonts w:eastAsiaTheme="majorEastAsia" w:cstheme="majorBidi"/>
      <w:b/>
      <w:color w:val="243F60" w:themeColor="accent1" w:themeShade="7F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tabs>
        <w:tab w:val="left" w:pos="425"/>
      </w:tabs>
      <w:spacing w:line="320" w:lineRule="exact"/>
    </w:pPr>
    <w:rPr>
      <w:rFonts w:eastAsiaTheme="minorHAnsi" w:cstheme="minorBidi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semiHidden/>
    <w:rsid w:val="00A82A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82AB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semiHidden/>
    <w:rsid w:val="00A82AB8"/>
    <w:pPr>
      <w:ind w:left="420" w:hanging="420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A82AB8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C0BC-C9DE-4769-B76A-3DF6E407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2010-07-19T17:56:00Z</cp:lastPrinted>
  <dcterms:created xsi:type="dcterms:W3CDTF">2011-03-15T14:32:00Z</dcterms:created>
  <dcterms:modified xsi:type="dcterms:W3CDTF">2011-03-15T14:36:00Z</dcterms:modified>
</cp:coreProperties>
</file>