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F1B" w:rsidRPr="000D2991" w:rsidRDefault="000D2991" w:rsidP="000D2991">
      <w:pPr>
        <w:pStyle w:val="Overskrift2"/>
      </w:pPr>
      <w:proofErr w:type="spellStart"/>
      <w:r w:rsidRPr="000D2991">
        <w:t>MathType</w:t>
      </w:r>
      <w:proofErr w:type="spellEnd"/>
      <w:r w:rsidRPr="000D2991">
        <w:t xml:space="preserve"> </w:t>
      </w:r>
      <w:r w:rsidR="00D40BA3">
        <w:t>6.7</w:t>
      </w:r>
      <w:r w:rsidR="00530255">
        <w:t>e og 6</w:t>
      </w:r>
      <w:r w:rsidR="00960CE7">
        <w:t>.8</w:t>
      </w:r>
      <w:r w:rsidR="00D40BA3">
        <w:t xml:space="preserve"> </w:t>
      </w:r>
      <w:r w:rsidRPr="000D2991">
        <w:t>for elever og lærere på HAKA</w:t>
      </w:r>
    </w:p>
    <w:p w:rsidR="00B842F3" w:rsidRDefault="00B842F3" w:rsidP="00B842F3">
      <w:pPr>
        <w:spacing w:line="320" w:lineRule="exact"/>
      </w:pPr>
      <w:r>
        <w:t>Med årene er der blevet større og større behov for i gymnasiet at kunne skrive formler ind i elektroniske dokumenter, fx når der skal udfærdiges rapporter eller skriftlige op</w:t>
      </w:r>
      <w:r>
        <w:softHyphen/>
        <w:t xml:space="preserve">gaver i naturvidenskab. </w:t>
      </w:r>
      <w:r w:rsidR="00B823EF">
        <w:t xml:space="preserve">I Word 2007 og den nye Word 2010 er der indbygget en formeleditor. I disse versioner af Word kan man </w:t>
      </w:r>
      <w:r>
        <w:t xml:space="preserve">indsætte formler i sit Word dokument ved at vælge fanebladet </w:t>
      </w:r>
      <w:r>
        <w:rPr>
          <w:i/>
        </w:rPr>
        <w:t>Indsæt</w:t>
      </w:r>
      <w:r>
        <w:t xml:space="preserve"> og derefter klik</w:t>
      </w:r>
      <w:r>
        <w:softHyphen/>
      </w:r>
      <w:r>
        <w:softHyphen/>
        <w:t xml:space="preserve">ke på knappen </w:t>
      </w:r>
      <w:r>
        <w:rPr>
          <w:i/>
        </w:rPr>
        <w:t>Ligning</w:t>
      </w:r>
      <w:r>
        <w:t>:</w:t>
      </w:r>
    </w:p>
    <w:p w:rsidR="00B823EF" w:rsidRDefault="00B823EF" w:rsidP="00B842F3">
      <w:pPr>
        <w:spacing w:line="320" w:lineRule="exact"/>
      </w:pPr>
    </w:p>
    <w:p w:rsidR="00B842F3" w:rsidRPr="009511D1" w:rsidRDefault="00F548FB" w:rsidP="00B842F3">
      <w:pPr>
        <w:jc w:val="center"/>
      </w:pPr>
      <w:r>
        <w:rPr>
          <w:noProof/>
          <w:bdr w:val="single" w:sz="4" w:space="0" w:color="4F81BD"/>
          <w:lang w:eastAsia="da-DK"/>
        </w:rPr>
        <w:drawing>
          <wp:inline distT="0" distB="0" distL="0" distR="0">
            <wp:extent cx="981075" cy="904875"/>
            <wp:effectExtent l="19050" t="19050" r="28575" b="28575"/>
            <wp:docPr id="1" name="Billede 1" descr="li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igning"/>
                    <pic:cNvPicPr>
                      <a:picLocks noChangeAspect="1" noChangeArrowheads="1"/>
                    </pic:cNvPicPr>
                  </pic:nvPicPr>
                  <pic:blipFill>
                    <a:blip r:embed="rId9"/>
                    <a:srcRect/>
                    <a:stretch>
                      <a:fillRect/>
                    </a:stretch>
                  </pic:blipFill>
                  <pic:spPr bwMode="auto">
                    <a:xfrm>
                      <a:off x="0" y="0"/>
                      <a:ext cx="981075" cy="904875"/>
                    </a:xfrm>
                    <a:prstGeom prst="rect">
                      <a:avLst/>
                    </a:prstGeom>
                    <a:noFill/>
                    <a:ln w="6350" cmpd="sng">
                      <a:solidFill>
                        <a:srgbClr val="3891A7"/>
                      </a:solidFill>
                      <a:miter lim="800000"/>
                      <a:headEnd/>
                      <a:tailEnd/>
                    </a:ln>
                    <a:effectLst/>
                  </pic:spPr>
                </pic:pic>
              </a:graphicData>
            </a:graphic>
          </wp:inline>
        </w:drawing>
      </w:r>
    </w:p>
    <w:p w:rsidR="00B842F3" w:rsidRDefault="00B842F3" w:rsidP="00B842F3">
      <w:pPr>
        <w:spacing w:line="320" w:lineRule="exact"/>
      </w:pPr>
    </w:p>
    <w:p w:rsidR="00B842F3" w:rsidRDefault="00B842F3" w:rsidP="00B842F3">
      <w:pPr>
        <w:spacing w:line="320" w:lineRule="exact"/>
      </w:pPr>
      <w:r>
        <w:t>Derved fremkommer e</w:t>
      </w:r>
      <w:r w:rsidR="00B823EF">
        <w:t>n ekstra fane med følgende bånd (som det ser ud i Word 2007):</w:t>
      </w:r>
    </w:p>
    <w:p w:rsidR="00B842F3" w:rsidRDefault="00B842F3" w:rsidP="00B842F3">
      <w:pPr>
        <w:spacing w:line="320" w:lineRule="exact"/>
      </w:pPr>
    </w:p>
    <w:p w:rsidR="00B842F3" w:rsidRDefault="00F548FB" w:rsidP="00B842F3">
      <w:r>
        <w:rPr>
          <w:noProof/>
          <w:bdr w:val="single" w:sz="4" w:space="0" w:color="4F81BD"/>
          <w:lang w:eastAsia="da-DK"/>
        </w:rPr>
        <w:drawing>
          <wp:inline distT="0" distB="0" distL="0" distR="0">
            <wp:extent cx="5391150" cy="590550"/>
            <wp:effectExtent l="19050" t="19050" r="19050" b="19050"/>
            <wp:docPr id="2" name="Billede 2" descr="ligning_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ligning_design"/>
                    <pic:cNvPicPr>
                      <a:picLocks noChangeAspect="1" noChangeArrowheads="1"/>
                    </pic:cNvPicPr>
                  </pic:nvPicPr>
                  <pic:blipFill>
                    <a:blip r:embed="rId10"/>
                    <a:srcRect/>
                    <a:stretch>
                      <a:fillRect/>
                    </a:stretch>
                  </pic:blipFill>
                  <pic:spPr bwMode="auto">
                    <a:xfrm>
                      <a:off x="0" y="0"/>
                      <a:ext cx="5391150" cy="590550"/>
                    </a:xfrm>
                    <a:prstGeom prst="rect">
                      <a:avLst/>
                    </a:prstGeom>
                    <a:noFill/>
                    <a:ln w="6350" cmpd="sng">
                      <a:solidFill>
                        <a:srgbClr val="3891A7"/>
                      </a:solidFill>
                      <a:miter lim="800000"/>
                      <a:headEnd/>
                      <a:tailEnd/>
                    </a:ln>
                    <a:effectLst/>
                  </pic:spPr>
                </pic:pic>
              </a:graphicData>
            </a:graphic>
          </wp:inline>
        </w:drawing>
      </w:r>
    </w:p>
    <w:p w:rsidR="00B842F3" w:rsidRDefault="00B842F3" w:rsidP="00B842F3">
      <w:pPr>
        <w:spacing w:line="320" w:lineRule="exact"/>
      </w:pPr>
    </w:p>
    <w:p w:rsidR="00B842F3" w:rsidRDefault="00B842F3" w:rsidP="00B842F3">
      <w:pPr>
        <w:spacing w:line="320" w:lineRule="exact"/>
      </w:pPr>
      <w:r>
        <w:t>Her kan man indskrive formler. Selv om Word således har fået en ny formeleditor, har sko</w:t>
      </w:r>
      <w:r>
        <w:softHyphen/>
        <w:t xml:space="preserve">len alligevel besluttet at investere i et andet program til at lave formler, nemlig </w:t>
      </w:r>
      <w:proofErr w:type="spellStart"/>
      <w:r w:rsidRPr="00F426D8">
        <w:rPr>
          <w:i/>
        </w:rPr>
        <w:t>MathType</w:t>
      </w:r>
      <w:proofErr w:type="spellEnd"/>
      <w:r>
        <w:t>. Fordelen ved dette program er, at det er meget avanceret, laver meget fine form</w:t>
      </w:r>
      <w:r>
        <w:softHyphen/>
        <w:t xml:space="preserve">ler, og så kan det benyttes i mange andre programmer også; for eksempel kan man ved hjælp af det indsætte formler i </w:t>
      </w:r>
      <w:proofErr w:type="spellStart"/>
      <w:r>
        <w:t>Powerpoint</w:t>
      </w:r>
      <w:proofErr w:type="spellEnd"/>
      <w:r>
        <w:t xml:space="preserve"> præsentationer, bare for at nævne et ek</w:t>
      </w:r>
      <w:r>
        <w:softHyphen/>
        <w:t>sem</w:t>
      </w:r>
      <w:r>
        <w:softHyphen/>
        <w:t xml:space="preserve">pel. Formeleditoren </w:t>
      </w:r>
      <w:proofErr w:type="spellStart"/>
      <w:r>
        <w:t>MathType</w:t>
      </w:r>
      <w:proofErr w:type="spellEnd"/>
      <w:r>
        <w:t xml:space="preserve"> ser således ud:</w:t>
      </w:r>
    </w:p>
    <w:p w:rsidR="00B842F3" w:rsidRDefault="00B842F3" w:rsidP="00B842F3">
      <w:pPr>
        <w:spacing w:line="320" w:lineRule="exact"/>
      </w:pPr>
    </w:p>
    <w:p w:rsidR="00B842F3" w:rsidRDefault="00F548FB" w:rsidP="00B842F3">
      <w:r>
        <w:rPr>
          <w:noProof/>
          <w:lang w:eastAsia="da-DK"/>
        </w:rPr>
        <w:drawing>
          <wp:inline distT="0" distB="0" distL="0" distR="0">
            <wp:extent cx="5400675" cy="3733800"/>
            <wp:effectExtent l="19050" t="0" r="952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a:srcRect/>
                    <a:stretch>
                      <a:fillRect/>
                    </a:stretch>
                  </pic:blipFill>
                  <pic:spPr bwMode="auto">
                    <a:xfrm>
                      <a:off x="0" y="0"/>
                      <a:ext cx="5400675" cy="3733800"/>
                    </a:xfrm>
                    <a:prstGeom prst="rect">
                      <a:avLst/>
                    </a:prstGeom>
                    <a:noFill/>
                    <a:ln w="9525">
                      <a:noFill/>
                      <a:miter lim="800000"/>
                      <a:headEnd/>
                      <a:tailEnd/>
                    </a:ln>
                  </pic:spPr>
                </pic:pic>
              </a:graphicData>
            </a:graphic>
          </wp:inline>
        </w:drawing>
      </w:r>
    </w:p>
    <w:p w:rsidR="00B842F3" w:rsidRDefault="00B842F3" w:rsidP="00B842F3">
      <w:pPr>
        <w:spacing w:line="320" w:lineRule="exact"/>
      </w:pPr>
      <w:r>
        <w:lastRenderedPageBreak/>
        <w:t xml:space="preserve">Haderslev Katedralskole har investeret i en licens til </w:t>
      </w:r>
      <w:proofErr w:type="spellStart"/>
      <w:r>
        <w:t>MathType</w:t>
      </w:r>
      <w:proofErr w:type="spellEnd"/>
      <w:r>
        <w:t xml:space="preserve"> 6.</w:t>
      </w:r>
      <w:r w:rsidR="00734C80">
        <w:t xml:space="preserve">8 til Windows og </w:t>
      </w:r>
      <w:proofErr w:type="spellStart"/>
      <w:r w:rsidR="00734C80">
        <w:t>MathType</w:t>
      </w:r>
      <w:proofErr w:type="spellEnd"/>
      <w:r w:rsidR="00734C80">
        <w:t xml:space="preserve"> 6.7e til </w:t>
      </w:r>
      <w:proofErr w:type="spellStart"/>
      <w:r w:rsidR="00734C80">
        <w:t>MacIntosh</w:t>
      </w:r>
      <w:proofErr w:type="spellEnd"/>
      <w:r w:rsidR="00734C80">
        <w:t>. Licensen g</w:t>
      </w:r>
      <w:r>
        <w:t>ælder til hele sko</w:t>
      </w:r>
      <w:r>
        <w:softHyphen/>
      </w:r>
      <w:r>
        <w:softHyphen/>
        <w:t xml:space="preserve">len, således at alle elever og lærere på skolen kan bruge </w:t>
      </w:r>
      <w:proofErr w:type="spellStart"/>
      <w:r>
        <w:t>MathType</w:t>
      </w:r>
      <w:proofErr w:type="spellEnd"/>
      <w:r>
        <w:t xml:space="preserve"> lovligt på såvel skolens computere som på deres hjemmecomputere og bærbare computere. </w:t>
      </w:r>
      <w:r w:rsidR="00734C80">
        <w:t xml:space="preserve">Bemærk, at der er to versioner til </w:t>
      </w:r>
      <w:proofErr w:type="spellStart"/>
      <w:r w:rsidR="00734C80">
        <w:t>MacIntosh</w:t>
      </w:r>
      <w:proofErr w:type="spellEnd"/>
      <w:r w:rsidR="00734C80">
        <w:t xml:space="preserve"> alt efter om man benytter OS 10.4-10.6 eller OS 10.7-10.8. Så kontroller lige først hvilken version du har af OS, hvis du er Mac bruger!</w:t>
      </w:r>
      <w:r w:rsidR="00B823EF">
        <w:t xml:space="preserve"> </w:t>
      </w:r>
    </w:p>
    <w:p w:rsidR="00B842F3" w:rsidRDefault="00B842F3" w:rsidP="00B842F3"/>
    <w:p w:rsidR="00B842F3" w:rsidRDefault="00B842F3" w:rsidP="00B842F3"/>
    <w:p w:rsidR="00B842F3" w:rsidRDefault="00B842F3" w:rsidP="00B842F3">
      <w:pPr>
        <w:pStyle w:val="Overskrift3"/>
      </w:pPr>
      <w:r>
        <w:t xml:space="preserve">1. Installering af </w:t>
      </w:r>
      <w:proofErr w:type="spellStart"/>
      <w:r>
        <w:t>MathType</w:t>
      </w:r>
      <w:proofErr w:type="spellEnd"/>
    </w:p>
    <w:p w:rsidR="00B842F3" w:rsidRDefault="00B842F3" w:rsidP="00B842F3">
      <w:r>
        <w:t>Man får programmet på følgende måde:</w:t>
      </w:r>
    </w:p>
    <w:p w:rsidR="00B842F3" w:rsidRPr="002D2C32" w:rsidRDefault="00B842F3" w:rsidP="001B20E1">
      <w:pPr>
        <w:ind w:left="420" w:hanging="420"/>
      </w:pPr>
      <w:r>
        <w:t>1.</w:t>
      </w:r>
      <w:r>
        <w:tab/>
      </w:r>
      <w:r w:rsidR="00C83609">
        <w:t>G</w:t>
      </w:r>
      <w:r w:rsidR="002D5874">
        <w:t>å</w:t>
      </w:r>
      <w:r w:rsidR="00C83609">
        <w:t xml:space="preserve"> ind på siden </w:t>
      </w:r>
      <w:hyperlink r:id="rId12" w:history="1">
        <w:r w:rsidR="00C83609" w:rsidRPr="00751B89">
          <w:rPr>
            <w:rStyle w:val="Hyperlink"/>
          </w:rPr>
          <w:t>www.mathtype.com</w:t>
        </w:r>
      </w:hyperlink>
      <w:r w:rsidR="00C83609">
        <w:t xml:space="preserve"> og find siden med </w:t>
      </w:r>
      <w:proofErr w:type="spellStart"/>
      <w:r w:rsidR="00C83609" w:rsidRPr="00C83609">
        <w:rPr>
          <w:i/>
        </w:rPr>
        <w:t>MathType</w:t>
      </w:r>
      <w:proofErr w:type="spellEnd"/>
      <w:r w:rsidR="00C83609" w:rsidRPr="00C83609">
        <w:rPr>
          <w:i/>
        </w:rPr>
        <w:t xml:space="preserve"> Windows</w:t>
      </w:r>
      <w:r w:rsidR="00C83609">
        <w:t xml:space="preserve"> eller </w:t>
      </w:r>
      <w:proofErr w:type="spellStart"/>
      <w:r w:rsidR="00C83609" w:rsidRPr="00C83609">
        <w:rPr>
          <w:i/>
        </w:rPr>
        <w:t>MathType</w:t>
      </w:r>
      <w:proofErr w:type="spellEnd"/>
      <w:r w:rsidR="00C83609" w:rsidRPr="00C83609">
        <w:rPr>
          <w:i/>
        </w:rPr>
        <w:t xml:space="preserve"> Mac</w:t>
      </w:r>
      <w:r w:rsidR="00C83609">
        <w:t xml:space="preserve">, alt efter hvilket system du bruger. </w:t>
      </w:r>
      <w:r w:rsidR="00BD0F0D">
        <w:t xml:space="preserve">Download der en </w:t>
      </w:r>
      <w:r w:rsidR="00BD0F0D" w:rsidRPr="00BD0F0D">
        <w:rPr>
          <w:i/>
        </w:rPr>
        <w:t xml:space="preserve">30-day </w:t>
      </w:r>
      <w:proofErr w:type="spellStart"/>
      <w:r w:rsidR="00BD0F0D" w:rsidRPr="00BD0F0D">
        <w:rPr>
          <w:i/>
        </w:rPr>
        <w:t>trial</w:t>
      </w:r>
      <w:proofErr w:type="spellEnd"/>
      <w:r w:rsidR="007F2347">
        <w:t xml:space="preserve">. </w:t>
      </w:r>
      <w:r w:rsidR="001F6F83">
        <w:t xml:space="preserve">Husk at det er </w:t>
      </w:r>
      <w:proofErr w:type="spellStart"/>
      <w:r w:rsidR="001F6F83">
        <w:t>MathType</w:t>
      </w:r>
      <w:proofErr w:type="spellEnd"/>
      <w:r w:rsidR="001F6F83">
        <w:t xml:space="preserve"> 6.</w:t>
      </w:r>
      <w:r w:rsidR="002D2C32">
        <w:t>8</w:t>
      </w:r>
      <w:r w:rsidR="001F6F83">
        <w:t xml:space="preserve"> (Windows) og </w:t>
      </w:r>
      <w:proofErr w:type="spellStart"/>
      <w:r w:rsidR="001F6F83">
        <w:t>MathType</w:t>
      </w:r>
      <w:proofErr w:type="spellEnd"/>
      <w:r w:rsidR="002D2C32">
        <w:t xml:space="preserve"> 6.7e</w:t>
      </w:r>
      <w:r w:rsidR="001F6F83">
        <w:t xml:space="preserve"> </w:t>
      </w:r>
      <w:r w:rsidR="0028639F">
        <w:t>(Mac)</w:t>
      </w:r>
      <w:r w:rsidR="001F6F83">
        <w:t>, som vi har li</w:t>
      </w:r>
      <w:r w:rsidR="0028639F">
        <w:softHyphen/>
      </w:r>
      <w:r w:rsidR="001F6F83">
        <w:t>cen</w:t>
      </w:r>
      <w:r w:rsidR="0028639F">
        <w:softHyphen/>
      </w:r>
      <w:r w:rsidR="001F6F83">
        <w:t xml:space="preserve">ser til, så hvis hjemmesiden pludseligt </w:t>
      </w:r>
      <w:r w:rsidR="0028639F">
        <w:t xml:space="preserve">indeholder </w:t>
      </w:r>
      <w:proofErr w:type="spellStart"/>
      <w:r w:rsidR="0028639F">
        <w:t>MathType</w:t>
      </w:r>
      <w:proofErr w:type="spellEnd"/>
      <w:r w:rsidR="0028639F">
        <w:t xml:space="preserve"> med </w:t>
      </w:r>
      <w:r w:rsidR="001F6F83">
        <w:t xml:space="preserve">et højere </w:t>
      </w:r>
      <w:proofErr w:type="spellStart"/>
      <w:r w:rsidR="001F6F83">
        <w:t>ver</w:t>
      </w:r>
      <w:r w:rsidR="002D2C32">
        <w:softHyphen/>
      </w:r>
      <w:r w:rsidR="001F6F83">
        <w:t>sions</w:t>
      </w:r>
      <w:r w:rsidR="002D2C32">
        <w:softHyphen/>
      </w:r>
      <w:r w:rsidR="0028639F">
        <w:softHyphen/>
      </w:r>
      <w:r w:rsidR="001F6F83">
        <w:t>num</w:t>
      </w:r>
      <w:r w:rsidR="0028639F">
        <w:softHyphen/>
      </w:r>
      <w:r w:rsidR="001F6F83">
        <w:t>mer</w:t>
      </w:r>
      <w:proofErr w:type="spellEnd"/>
      <w:r w:rsidR="001F6F83">
        <w:t xml:space="preserve">, skal du </w:t>
      </w:r>
      <w:r w:rsidR="0028639F">
        <w:t xml:space="preserve">i stedet </w:t>
      </w:r>
      <w:r w:rsidR="001F6F83">
        <w:t>hente pro</w:t>
      </w:r>
      <w:r w:rsidR="0028639F">
        <w:softHyphen/>
      </w:r>
      <w:r w:rsidR="0028639F">
        <w:softHyphen/>
      </w:r>
      <w:r w:rsidR="001F6F83">
        <w:t xml:space="preserve">grammet på </w:t>
      </w:r>
      <w:r w:rsidR="002D2C32">
        <w:t xml:space="preserve">Skolens S-drev under </w:t>
      </w:r>
      <w:r w:rsidR="002D2C32">
        <w:rPr>
          <w:i/>
        </w:rPr>
        <w:t>Fag &gt; Natur</w:t>
      </w:r>
      <w:r w:rsidR="00627183">
        <w:rPr>
          <w:i/>
        </w:rPr>
        <w:softHyphen/>
      </w:r>
      <w:r w:rsidR="002D2C32">
        <w:rPr>
          <w:i/>
        </w:rPr>
        <w:t xml:space="preserve">videnskab &gt; Computerprogrammer &gt; </w:t>
      </w:r>
      <w:proofErr w:type="spellStart"/>
      <w:r w:rsidR="002D2C32">
        <w:rPr>
          <w:i/>
        </w:rPr>
        <w:t>MathType</w:t>
      </w:r>
      <w:proofErr w:type="spellEnd"/>
      <w:r w:rsidR="002D2C32">
        <w:t xml:space="preserve">. </w:t>
      </w:r>
    </w:p>
    <w:p w:rsidR="001B20E1" w:rsidRDefault="00B842F3" w:rsidP="00B842F3">
      <w:pPr>
        <w:ind w:left="420" w:hanging="420"/>
      </w:pPr>
      <w:r>
        <w:t>2.</w:t>
      </w:r>
      <w:r>
        <w:tab/>
      </w:r>
      <w:r w:rsidR="001B20E1">
        <w:t>D</w:t>
      </w:r>
      <w:r>
        <w:t>obbeltklik</w:t>
      </w:r>
      <w:r w:rsidR="001B20E1">
        <w:t xml:space="preserve"> på program-filen, så v</w:t>
      </w:r>
      <w:r>
        <w:t>il pro</w:t>
      </w:r>
      <w:r>
        <w:softHyphen/>
        <w:t>gram</w:t>
      </w:r>
      <w:r>
        <w:softHyphen/>
        <w:t>met blive installeret. Under instal</w:t>
      </w:r>
      <w:r w:rsidR="001B20E1">
        <w:softHyphen/>
      </w:r>
      <w:r>
        <w:t>la</w:t>
      </w:r>
      <w:r w:rsidR="001B20E1">
        <w:softHyphen/>
      </w:r>
      <w:r>
        <w:t>tio</w:t>
      </w:r>
      <w:r w:rsidR="001B20E1">
        <w:softHyphen/>
      </w:r>
      <w:r>
        <w:t>nen vil du blive spurgt, om du ønsker en prø</w:t>
      </w:r>
      <w:r>
        <w:softHyphen/>
      </w:r>
      <w:r>
        <w:softHyphen/>
        <w:t>ve-version (Trial) eller du vil ind</w:t>
      </w:r>
      <w:r w:rsidR="001B20E1">
        <w:softHyphen/>
      </w:r>
      <w:r>
        <w:t>sætte en registreringskode, så du kan bruge pro</w:t>
      </w:r>
      <w:r>
        <w:softHyphen/>
      </w:r>
      <w:r>
        <w:softHyphen/>
        <w:t>grammet ubegrænset. Du skal vælge det sidste. Her skal du have fat i regi</w:t>
      </w:r>
      <w:r>
        <w:softHyphen/>
        <w:t>stre</w:t>
      </w:r>
      <w:r>
        <w:softHyphen/>
        <w:t>rings</w:t>
      </w:r>
      <w:r>
        <w:softHyphen/>
      </w:r>
      <w:r>
        <w:softHyphen/>
        <w:t>koden. Den findes i en selv</w:t>
      </w:r>
      <w:r w:rsidR="001B20E1">
        <w:softHyphen/>
      </w:r>
      <w:r>
        <w:t>stæn</w:t>
      </w:r>
      <w:r w:rsidR="001B20E1">
        <w:softHyphen/>
      </w:r>
      <w:r>
        <w:t>dig fil på</w:t>
      </w:r>
      <w:r w:rsidR="00D7322B">
        <w:t xml:space="preserve"> sko</w:t>
      </w:r>
      <w:r w:rsidR="00D7322B">
        <w:softHyphen/>
        <w:t>lens S-drev sammen med installationsfilerne</w:t>
      </w:r>
      <w:r w:rsidR="001B20E1">
        <w:t xml:space="preserve">: </w:t>
      </w:r>
      <w:proofErr w:type="spellStart"/>
      <w:r w:rsidR="001B20E1">
        <w:rPr>
          <w:i/>
        </w:rPr>
        <w:t>MathType</w:t>
      </w:r>
      <w:proofErr w:type="spellEnd"/>
      <w:r w:rsidR="001B20E1">
        <w:rPr>
          <w:i/>
        </w:rPr>
        <w:t xml:space="preserve"> registreringskoder 20</w:t>
      </w:r>
      <w:r w:rsidR="00D20334">
        <w:rPr>
          <w:i/>
        </w:rPr>
        <w:t>1</w:t>
      </w:r>
      <w:r w:rsidR="00D7322B">
        <w:rPr>
          <w:i/>
        </w:rPr>
        <w:t>3</w:t>
      </w:r>
      <w:r>
        <w:t xml:space="preserve">. </w:t>
      </w:r>
      <w:r w:rsidR="00D7322B">
        <w:t xml:space="preserve">Her </w:t>
      </w:r>
      <w:r>
        <w:t xml:space="preserve">kan du også finde denne note i elektronisk form. Når du har fundet koden, </w:t>
      </w:r>
      <w:r w:rsidR="00AA6A3A">
        <w:t xml:space="preserve">kopierer du den ind i ovennævnte </w:t>
      </w:r>
      <w:proofErr w:type="spellStart"/>
      <w:r w:rsidR="00AA6A3A">
        <w:t>dia</w:t>
      </w:r>
      <w:r w:rsidR="003E5007">
        <w:softHyphen/>
      </w:r>
      <w:r w:rsidR="00AA6A3A">
        <w:t>log</w:t>
      </w:r>
      <w:r w:rsidR="003E5007">
        <w:softHyphen/>
      </w:r>
      <w:bookmarkStart w:id="0" w:name="_GoBack"/>
      <w:bookmarkEnd w:id="0"/>
      <w:r w:rsidR="00AA6A3A">
        <w:t>boks</w:t>
      </w:r>
      <w:proofErr w:type="spellEnd"/>
      <w:r w:rsidR="00AA6A3A">
        <w:t xml:space="preserve"> under installationen.</w:t>
      </w:r>
      <w:r w:rsidR="003E5007">
        <w:t xml:space="preserve"> Hvis du ikke lige har koden klar, kan du altid vælge at in</w:t>
      </w:r>
      <w:r w:rsidR="003E5007">
        <w:softHyphen/>
        <w:t xml:space="preserve">stallere som en prøveversion og så senere – inden 30 dage – taste koden ind. </w:t>
      </w:r>
      <w:r w:rsidR="00AA6A3A">
        <w:t xml:space="preserve"> </w:t>
      </w:r>
    </w:p>
    <w:p w:rsidR="001B20E1" w:rsidRDefault="001B20E1" w:rsidP="00B842F3">
      <w:pPr>
        <w:ind w:left="420" w:hanging="420"/>
      </w:pPr>
    </w:p>
    <w:p w:rsidR="00B842F3" w:rsidRDefault="00B842F3" w:rsidP="00B842F3"/>
    <w:p w:rsidR="001F6F83" w:rsidRDefault="001F6F83" w:rsidP="00B842F3"/>
    <w:p w:rsidR="00B842F3" w:rsidRDefault="00B842F3" w:rsidP="00B842F3">
      <w:pPr>
        <w:pStyle w:val="Overskrift3"/>
      </w:pPr>
      <w:r>
        <w:t xml:space="preserve">2. </w:t>
      </w:r>
      <w:proofErr w:type="spellStart"/>
      <w:r>
        <w:t>MathType</w:t>
      </w:r>
      <w:proofErr w:type="spellEnd"/>
      <w:r>
        <w:t>-formler i Word</w:t>
      </w:r>
    </w:p>
    <w:p w:rsidR="00B842F3" w:rsidRDefault="00B842F3" w:rsidP="00B842F3">
      <w:r>
        <w:t xml:space="preserve">Hvis du allerede har Word installeret på din computer, så vil installeringen af </w:t>
      </w:r>
      <w:proofErr w:type="spellStart"/>
      <w:r>
        <w:t>MathType</w:t>
      </w:r>
      <w:proofErr w:type="spellEnd"/>
      <w:r>
        <w:t xml:space="preserve"> betyde, at der automatisk indsættes en genvej til formeleditoren i Words interface. Det ser lidt forskellig ud, alt efter hvilken version af Word, du har:</w:t>
      </w:r>
    </w:p>
    <w:p w:rsidR="00B842F3" w:rsidRDefault="00B842F3" w:rsidP="00B842F3">
      <w:pPr>
        <w:ind w:left="420" w:hanging="420"/>
      </w:pPr>
    </w:p>
    <w:p w:rsidR="00B842F3" w:rsidRDefault="00BA16CB" w:rsidP="00B842F3">
      <w:pPr>
        <w:pStyle w:val="Overskrift4"/>
      </w:pPr>
      <w:r>
        <w:t xml:space="preserve">Gammel </w:t>
      </w:r>
      <w:r w:rsidR="00B842F3">
        <w:t>version af Word (version 97 til og med 2003)</w:t>
      </w:r>
    </w:p>
    <w:p w:rsidR="00B842F3" w:rsidRDefault="00B842F3" w:rsidP="00B842F3">
      <w:r>
        <w:t>På skærmbilledet nedenfor kan du se de nye værktøjer på værktøjslinjen. Den</w:t>
      </w:r>
      <w:r>
        <w:softHyphen/>
        <w:t xml:space="preserve">ne nye del af </w:t>
      </w:r>
      <w:proofErr w:type="spellStart"/>
      <w:r>
        <w:t>værk</w:t>
      </w:r>
      <w:r>
        <w:softHyphen/>
        <w:t>tøjs</w:t>
      </w:r>
      <w:r>
        <w:softHyphen/>
        <w:t>linjen</w:t>
      </w:r>
      <w:proofErr w:type="spellEnd"/>
      <w:r>
        <w:t xml:space="preserve"> kan ”</w:t>
      </w:r>
      <w:proofErr w:type="spellStart"/>
      <w:r>
        <w:t>dockes</w:t>
      </w:r>
      <w:proofErr w:type="spellEnd"/>
      <w:r>
        <w:t>” lodret ude til venstre, om ønskeligt! Der ska</w:t>
      </w:r>
      <w:r>
        <w:softHyphen/>
        <w:t>bes desuden auto</w:t>
      </w:r>
      <w:r>
        <w:softHyphen/>
        <w:t>ma</w:t>
      </w:r>
      <w:r>
        <w:softHyphen/>
        <w:t xml:space="preserve">tisk et nyt menupunkt </w:t>
      </w:r>
      <w:proofErr w:type="spellStart"/>
      <w:r>
        <w:rPr>
          <w:i/>
          <w:iCs/>
        </w:rPr>
        <w:t>MathType</w:t>
      </w:r>
      <w:proofErr w:type="spellEnd"/>
      <w:r>
        <w:t xml:space="preserve">, som også er markeret på billedet. Jeg vil i afsnit 6 give et eksempel, hvor man får brug for denne menu.  </w:t>
      </w:r>
    </w:p>
    <w:p w:rsidR="00B842F3" w:rsidRDefault="00B842F3" w:rsidP="00B842F3">
      <w:pPr>
        <w:spacing w:before="120" w:after="120"/>
      </w:pPr>
      <w:r>
        <w:object w:dxaOrig="14898" w:dyaOrig="2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8pt;height:76.8pt" o:ole="">
            <v:imagedata r:id="rId13" o:title=""/>
          </v:shape>
          <o:OLEObject Type="Embed" ProgID="CorelPhotoPaint.Image.11" ShapeID="_x0000_i1025" DrawAspect="Content" ObjectID="_1420304010" r:id="rId14"/>
        </w:object>
      </w:r>
    </w:p>
    <w:p w:rsidR="00B842F3" w:rsidRDefault="00B842F3" w:rsidP="00B842F3">
      <w:r>
        <w:lastRenderedPageBreak/>
        <w:t xml:space="preserve">Du kan selvfølgelig aktivere </w:t>
      </w:r>
      <w:proofErr w:type="spellStart"/>
      <w:r>
        <w:t>MathType</w:t>
      </w:r>
      <w:proofErr w:type="spellEnd"/>
      <w:r>
        <w:t xml:space="preserve"> ved at klikke på en af ikonerne. Her er der flere mu</w:t>
      </w:r>
      <w:r>
        <w:softHyphen/>
        <w:t>lig</w:t>
      </w:r>
      <w:r>
        <w:softHyphen/>
        <w:t>heder: En formel midt i en linje med tekst (</w:t>
      </w:r>
      <w:proofErr w:type="spellStart"/>
      <w:r>
        <w:rPr>
          <w:i/>
          <w:iCs/>
        </w:rPr>
        <w:t>Inline</w:t>
      </w:r>
      <w:proofErr w:type="spellEnd"/>
      <w:r>
        <w:rPr>
          <w:i/>
          <w:iCs/>
        </w:rPr>
        <w:t xml:space="preserve"> Equation</w:t>
      </w:r>
      <w:r>
        <w:t>) eller en formel på en lin</w:t>
      </w:r>
      <w:r>
        <w:softHyphen/>
        <w:t>je for sig selv (</w:t>
      </w:r>
      <w:r>
        <w:rPr>
          <w:i/>
          <w:iCs/>
        </w:rPr>
        <w:t>Display Equation</w:t>
      </w:r>
      <w:r>
        <w:t>), hvor sidstnævnte enten kan vises uden num</w:t>
      </w:r>
      <w:r>
        <w:softHyphen/>
        <w:t>me</w:t>
      </w:r>
      <w:r>
        <w:softHyphen/>
        <w:t>re</w:t>
      </w:r>
      <w:r>
        <w:softHyphen/>
        <w:t xml:space="preserve">ring, med venstre nummerering eller med højre nummerering. De fleste brugere har ikke brug for at nummerere formler, eller det kan være, at brugeren vil gøre det selv manuelt. I dette tilfælde kan man vælge altid at bruge en </w:t>
      </w:r>
      <w:proofErr w:type="spellStart"/>
      <w:r>
        <w:t>Inline</w:t>
      </w:r>
      <w:proofErr w:type="spellEnd"/>
      <w:r>
        <w:t xml:space="preserve"> Equation. Og skulle man ønske en formel centreret på en linje for sig kan man jo bare anbringe den på linjen og bruge Words centrering! </w:t>
      </w:r>
    </w:p>
    <w:p w:rsidR="00B842F3" w:rsidRDefault="00B842F3" w:rsidP="00B842F3"/>
    <w:p w:rsidR="00B842F3" w:rsidRDefault="00B842F3" w:rsidP="00B842F3">
      <w:pPr>
        <w:pStyle w:val="Overskrift4"/>
      </w:pPr>
      <w:r>
        <w:t>Word 2007</w:t>
      </w:r>
      <w:r w:rsidR="00962EC5">
        <w:t xml:space="preserve"> og Word 2010</w:t>
      </w:r>
    </w:p>
    <w:p w:rsidR="00B842F3" w:rsidRDefault="00B842F3" w:rsidP="00B842F3">
      <w:r>
        <w:t xml:space="preserve">Når </w:t>
      </w:r>
      <w:proofErr w:type="spellStart"/>
      <w:r>
        <w:t>MathType</w:t>
      </w:r>
      <w:proofErr w:type="spellEnd"/>
      <w:r>
        <w:t xml:space="preserve"> installeres i den nye version af Word, dvs. Word 2007, så ser det lidt anderledes ud. På skærmbilledet nedenfor kan du se, at der er blevet oprettet et nyt </w:t>
      </w:r>
      <w:proofErr w:type="spellStart"/>
      <w:r>
        <w:t>fane</w:t>
      </w:r>
      <w:r>
        <w:softHyphen/>
        <w:t>blad</w:t>
      </w:r>
      <w:proofErr w:type="spellEnd"/>
      <w:r>
        <w:t xml:space="preserve"> med navnet </w:t>
      </w:r>
      <w:proofErr w:type="spellStart"/>
      <w:r>
        <w:rPr>
          <w:i/>
        </w:rPr>
        <w:t>MathType</w:t>
      </w:r>
      <w:proofErr w:type="spellEnd"/>
      <w:r>
        <w:t xml:space="preserve">. Hvis du klikker på det, kommer der et helt bånd frem, fyldt med </w:t>
      </w:r>
      <w:proofErr w:type="spellStart"/>
      <w:r>
        <w:t>MathType</w:t>
      </w:r>
      <w:proofErr w:type="spellEnd"/>
      <w:r>
        <w:t>-godter.</w:t>
      </w:r>
    </w:p>
    <w:p w:rsidR="00B842F3" w:rsidRDefault="00F548FB" w:rsidP="00B842F3">
      <w:pPr>
        <w:spacing w:before="240" w:after="240"/>
      </w:pPr>
      <w:r>
        <w:rPr>
          <w:noProof/>
          <w:lang w:eastAsia="da-DK"/>
        </w:rPr>
        <w:drawing>
          <wp:inline distT="0" distB="0" distL="0" distR="0">
            <wp:extent cx="5400675" cy="790575"/>
            <wp:effectExtent l="19050" t="19050" r="28575" b="28575"/>
            <wp:docPr id="5" name="Billede 10" descr="Word2007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descr="Word2007bar.gif"/>
                    <pic:cNvPicPr>
                      <a:picLocks noChangeAspect="1" noChangeArrowheads="1"/>
                    </pic:cNvPicPr>
                  </pic:nvPicPr>
                  <pic:blipFill>
                    <a:blip r:embed="rId15"/>
                    <a:srcRect/>
                    <a:stretch>
                      <a:fillRect/>
                    </a:stretch>
                  </pic:blipFill>
                  <pic:spPr bwMode="auto">
                    <a:xfrm>
                      <a:off x="0" y="0"/>
                      <a:ext cx="5400675" cy="790575"/>
                    </a:xfrm>
                    <a:prstGeom prst="rect">
                      <a:avLst/>
                    </a:prstGeom>
                    <a:noFill/>
                    <a:ln w="9525" cmpd="sng">
                      <a:solidFill>
                        <a:srgbClr val="2A6D7D"/>
                      </a:solidFill>
                      <a:miter lim="800000"/>
                      <a:headEnd/>
                      <a:tailEnd/>
                    </a:ln>
                    <a:effectLst/>
                  </pic:spPr>
                </pic:pic>
              </a:graphicData>
            </a:graphic>
          </wp:inline>
        </w:drawing>
      </w:r>
    </w:p>
    <w:p w:rsidR="00B842F3" w:rsidRDefault="00B842F3" w:rsidP="00B842F3">
      <w:r>
        <w:t xml:space="preserve">For det første er </w:t>
      </w:r>
      <w:proofErr w:type="spellStart"/>
      <w:r>
        <w:t>MathType</w:t>
      </w:r>
      <w:proofErr w:type="spellEnd"/>
      <w:r>
        <w:t xml:space="preserve"> kommet med en rigtig behændig nyskabelse: Hvis man blot skal indsætte et simpelt symbol i Word, så kan det gøres via </w:t>
      </w:r>
      <w:r>
        <w:rPr>
          <w:i/>
        </w:rPr>
        <w:t>Symbols</w:t>
      </w:r>
      <w:r>
        <w:t>:</w:t>
      </w:r>
    </w:p>
    <w:p w:rsidR="00B842F3" w:rsidRDefault="00F548FB" w:rsidP="00B842F3">
      <w:pPr>
        <w:spacing w:before="120" w:after="120"/>
        <w:jc w:val="center"/>
      </w:pPr>
      <w:r>
        <w:rPr>
          <w:noProof/>
          <w:lang w:eastAsia="da-DK"/>
        </w:rPr>
        <w:drawing>
          <wp:inline distT="0" distB="0" distL="0" distR="0">
            <wp:extent cx="775716" cy="891921"/>
            <wp:effectExtent l="19050" t="19050" r="24384" b="22479"/>
            <wp:docPr id="6" name="Billede 3" descr="Word2007symbol.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2007symbol.gif"/>
                    <pic:cNvPicPr/>
                  </pic:nvPicPr>
                  <pic:blipFill>
                    <a:blip r:embed="rId16"/>
                    <a:stretch>
                      <a:fillRect/>
                    </a:stretch>
                  </pic:blipFill>
                  <pic:spPr>
                    <a:xfrm>
                      <a:off x="0" y="0"/>
                      <a:ext cx="775716" cy="891921"/>
                    </a:xfrm>
                    <a:prstGeom prst="rect">
                      <a:avLst/>
                    </a:prstGeom>
                    <a:ln w="3175">
                      <a:solidFill>
                        <a:schemeClr val="accent1">
                          <a:lumMod val="75000"/>
                        </a:schemeClr>
                      </a:solidFill>
                    </a:ln>
                    <a:effectLst>
                      <a:outerShdw blurRad="50800" dist="50800" dir="5400000" sx="1000" sy="1000" algn="ctr" rotWithShape="0">
                        <a:srgbClr val="000000">
                          <a:alpha val="43137"/>
                        </a:srgbClr>
                      </a:outerShdw>
                    </a:effectLst>
                  </pic:spPr>
                </pic:pic>
              </a:graphicData>
            </a:graphic>
          </wp:inline>
        </w:drawing>
      </w:r>
    </w:p>
    <w:p w:rsidR="00B842F3" w:rsidRPr="00201631" w:rsidRDefault="00B842F3" w:rsidP="00B842F3">
      <w:r>
        <w:t xml:space="preserve">I </w:t>
      </w:r>
      <w:r>
        <w:rPr>
          <w:i/>
        </w:rPr>
        <w:t>Math</w:t>
      </w:r>
      <w:r>
        <w:t xml:space="preserve"> kan du få alverdens matematiske symboler frem. Bemærk, at de er arrangeret i grup</w:t>
      </w:r>
      <w:r>
        <w:softHyphen/>
      </w:r>
      <w:r>
        <w:softHyphen/>
      </w:r>
      <w:r w:rsidR="00E365D1">
        <w:softHyphen/>
      </w:r>
      <w:r>
        <w:t xml:space="preserve">per, som kan fås frem via pilen i den øverste linje. Til venstre er gruppen </w:t>
      </w:r>
      <w:r>
        <w:rPr>
          <w:i/>
        </w:rPr>
        <w:t>Grund</w:t>
      </w:r>
      <w:r>
        <w:rPr>
          <w:i/>
        </w:rPr>
        <w:softHyphen/>
        <w:t>læg</w:t>
      </w:r>
      <w:r>
        <w:rPr>
          <w:i/>
        </w:rPr>
        <w:softHyphen/>
      </w:r>
      <w:r>
        <w:rPr>
          <w:i/>
        </w:rPr>
        <w:softHyphen/>
        <w:t>gende matematik</w:t>
      </w:r>
      <w:r>
        <w:t xml:space="preserve"> vist. </w:t>
      </w:r>
    </w:p>
    <w:p w:rsidR="00B842F3" w:rsidRDefault="00B842F3" w:rsidP="00B842F3"/>
    <w:p w:rsidR="00B842F3" w:rsidRPr="009C485F" w:rsidRDefault="00F548FB" w:rsidP="00B842F3">
      <w:pPr>
        <w:jc w:val="center"/>
      </w:pPr>
      <w:r>
        <w:rPr>
          <w:noProof/>
          <w:lang w:eastAsia="da-DK"/>
        </w:rPr>
        <w:drawing>
          <wp:inline distT="0" distB="0" distL="0" distR="0">
            <wp:extent cx="4343400" cy="2593763"/>
            <wp:effectExtent l="0" t="0" r="0" b="0"/>
            <wp:docPr id="7" name="Billede 8" descr="Word2007symb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Word2007symbol2.gif"/>
                    <pic:cNvPicPr>
                      <a:picLocks noChangeAspect="1" noChangeArrowheads="1"/>
                    </pic:cNvPicPr>
                  </pic:nvPicPr>
                  <pic:blipFill>
                    <a:blip r:embed="rId17"/>
                    <a:srcRect/>
                    <a:stretch>
                      <a:fillRect/>
                    </a:stretch>
                  </pic:blipFill>
                  <pic:spPr bwMode="auto">
                    <a:xfrm>
                      <a:off x="0" y="0"/>
                      <a:ext cx="4346471" cy="2595597"/>
                    </a:xfrm>
                    <a:prstGeom prst="rect">
                      <a:avLst/>
                    </a:prstGeom>
                    <a:noFill/>
                    <a:ln w="9525">
                      <a:noFill/>
                      <a:miter lim="800000"/>
                      <a:headEnd/>
                      <a:tailEnd/>
                    </a:ln>
                  </pic:spPr>
                </pic:pic>
              </a:graphicData>
            </a:graphic>
          </wp:inline>
        </w:drawing>
      </w:r>
    </w:p>
    <w:p w:rsidR="00B842F3" w:rsidRDefault="00B842F3" w:rsidP="00B842F3"/>
    <w:p w:rsidR="00B842F3" w:rsidRDefault="00B842F3" w:rsidP="00B842F3"/>
    <w:p w:rsidR="00B842F3" w:rsidRDefault="00B842F3" w:rsidP="00B842F3">
      <w:r>
        <w:t xml:space="preserve">Herudover er der andre symboler under </w:t>
      </w:r>
      <w:proofErr w:type="spellStart"/>
      <w:r>
        <w:rPr>
          <w:i/>
        </w:rPr>
        <w:t>Other</w:t>
      </w:r>
      <w:proofErr w:type="spellEnd"/>
      <w:r>
        <w:t>. Her kan du igen finde et væld af sym</w:t>
      </w:r>
      <w:r>
        <w:softHyphen/>
        <w:t>bo</w:t>
      </w:r>
      <w:r>
        <w:softHyphen/>
        <w:t xml:space="preserve">ler og de mest brugte ligger lige for, såsom gradtegn, ulighedstegn m.m. </w:t>
      </w:r>
    </w:p>
    <w:p w:rsidR="00B842F3" w:rsidRDefault="00B842F3" w:rsidP="00B842F3"/>
    <w:p w:rsidR="00B842F3" w:rsidRDefault="00B842F3" w:rsidP="00B842F3">
      <w:r>
        <w:t xml:space="preserve">Nu til den vigtigste del i </w:t>
      </w:r>
      <w:proofErr w:type="spellStart"/>
      <w:r>
        <w:t>MathType</w:t>
      </w:r>
      <w:proofErr w:type="spellEnd"/>
      <w:r>
        <w:t>. De fleste matematiske formler er for komplekse til, at de kan stå under symboler. Det er her vi får brug for en speciel editor, hvori man kan skri</w:t>
      </w:r>
      <w:r>
        <w:softHyphen/>
        <w:t xml:space="preserve">ve og redigere formler. Der er flere måder, hvorpå man kan aktivere formeleditoren. Der er punkterne </w:t>
      </w:r>
      <w:proofErr w:type="spellStart"/>
      <w:r>
        <w:rPr>
          <w:i/>
        </w:rPr>
        <w:t>Inline</w:t>
      </w:r>
      <w:proofErr w:type="spellEnd"/>
      <w:r>
        <w:t xml:space="preserve">, </w:t>
      </w:r>
      <w:r>
        <w:rPr>
          <w:i/>
        </w:rPr>
        <w:t>Display</w:t>
      </w:r>
      <w:r>
        <w:t xml:space="preserve">, </w:t>
      </w:r>
      <w:r>
        <w:rPr>
          <w:i/>
        </w:rPr>
        <w:t>Right-</w:t>
      </w:r>
      <w:proofErr w:type="spellStart"/>
      <w:r>
        <w:rPr>
          <w:i/>
        </w:rPr>
        <w:t>numberedLeft</w:t>
      </w:r>
      <w:proofErr w:type="spellEnd"/>
      <w:r>
        <w:rPr>
          <w:i/>
        </w:rPr>
        <w:t>-</w:t>
      </w:r>
      <w:proofErr w:type="spellStart"/>
      <w:r>
        <w:rPr>
          <w:i/>
        </w:rPr>
        <w:t>numbered</w:t>
      </w:r>
      <w:proofErr w:type="spellEnd"/>
      <w:r>
        <w:t xml:space="preserve">. </w:t>
      </w:r>
    </w:p>
    <w:p w:rsidR="00B842F3" w:rsidRDefault="00B842F3" w:rsidP="00B842F3"/>
    <w:p w:rsidR="00B842F3" w:rsidRDefault="00F548FB" w:rsidP="00B842F3">
      <w:pPr>
        <w:jc w:val="center"/>
      </w:pPr>
      <w:r>
        <w:rPr>
          <w:noProof/>
          <w:lang w:eastAsia="da-DK"/>
        </w:rPr>
        <w:drawing>
          <wp:inline distT="0" distB="0" distL="0" distR="0">
            <wp:extent cx="2476500" cy="2266950"/>
            <wp:effectExtent l="19050" t="19050" r="19050" b="19050"/>
            <wp:docPr id="8" name="Billede 13" descr="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descr="inline.gif"/>
                    <pic:cNvPicPr>
                      <a:picLocks noChangeAspect="1" noChangeArrowheads="1"/>
                    </pic:cNvPicPr>
                  </pic:nvPicPr>
                  <pic:blipFill>
                    <a:blip r:embed="rId18"/>
                    <a:srcRect/>
                    <a:stretch>
                      <a:fillRect/>
                    </a:stretch>
                  </pic:blipFill>
                  <pic:spPr bwMode="auto">
                    <a:xfrm>
                      <a:off x="0" y="0"/>
                      <a:ext cx="2476500" cy="2266950"/>
                    </a:xfrm>
                    <a:prstGeom prst="rect">
                      <a:avLst/>
                    </a:prstGeom>
                    <a:noFill/>
                    <a:ln w="9525" cmpd="sng">
                      <a:solidFill>
                        <a:srgbClr val="2A6D7D"/>
                      </a:solidFill>
                      <a:miter lim="800000"/>
                      <a:headEnd/>
                      <a:tailEnd/>
                    </a:ln>
                    <a:effectLst/>
                  </pic:spPr>
                </pic:pic>
              </a:graphicData>
            </a:graphic>
          </wp:inline>
        </w:drawing>
      </w:r>
    </w:p>
    <w:p w:rsidR="00B842F3" w:rsidRDefault="00B842F3" w:rsidP="00B842F3"/>
    <w:p w:rsidR="00B842F3" w:rsidRDefault="00B842F3" w:rsidP="00B842F3">
      <w:r>
        <w:t>Den første kan an</w:t>
      </w:r>
      <w:r>
        <w:softHyphen/>
        <w:t>ven</w:t>
      </w:r>
      <w:r>
        <w:softHyphen/>
        <w:t xml:space="preserve">des, hvis man gerne vil skrive en formel et sted i en tekstlinje i Word. </w:t>
      </w:r>
      <w:r>
        <w:rPr>
          <w:i/>
        </w:rPr>
        <w:t>Display</w:t>
      </w:r>
      <w:r>
        <w:t xml:space="preserve"> anvendes, hvis man vil anbringe en formel på en linje for sig. Man kan dog i alle tilfælde benytte </w:t>
      </w:r>
      <w:proofErr w:type="spellStart"/>
      <w:r>
        <w:rPr>
          <w:i/>
        </w:rPr>
        <w:t>Inline</w:t>
      </w:r>
      <w:proofErr w:type="spellEnd"/>
      <w:r>
        <w:t>, og så bare centrere formlen på sin egen linje via Words cen</w:t>
      </w:r>
      <w:r>
        <w:softHyphen/>
        <w:t>trering. Den tredje mu</w:t>
      </w:r>
      <w:r>
        <w:softHyphen/>
        <w:t xml:space="preserve">lighed kan anvendes, hvis man ønsker at lade </w:t>
      </w:r>
      <w:proofErr w:type="spellStart"/>
      <w:r>
        <w:t>MathType</w:t>
      </w:r>
      <w:proofErr w:type="spellEnd"/>
      <w:r>
        <w:t xml:space="preserve"> num</w:t>
      </w:r>
      <w:r>
        <w:softHyphen/>
        <w:t>me</w:t>
      </w:r>
      <w:r>
        <w:softHyphen/>
        <w:t xml:space="preserve">rere ens formel ... Jeg vil ikke gennemgå alle funktionerne i båndet. Dog skal det nævnes, at </w:t>
      </w:r>
      <w:r>
        <w:rPr>
          <w:i/>
        </w:rPr>
        <w:t>Format Equa</w:t>
      </w:r>
      <w:r>
        <w:rPr>
          <w:i/>
        </w:rPr>
        <w:softHyphen/>
        <w:t xml:space="preserve">tions </w:t>
      </w:r>
      <w:r>
        <w:t>er vældig smart. Antag, at man har lavet et langt doku</w:t>
      </w:r>
      <w:r>
        <w:softHyphen/>
        <w:t>ment med mange form</w:t>
      </w:r>
      <w:r>
        <w:softHyphen/>
        <w:t xml:space="preserve">ler, og man pludseligt fortryder, at man ikke har anvendt en større </w:t>
      </w:r>
      <w:proofErr w:type="spellStart"/>
      <w:r>
        <w:t>skrift</w:t>
      </w:r>
      <w:r>
        <w:softHyphen/>
        <w:t>størrelse</w:t>
      </w:r>
      <w:proofErr w:type="spellEnd"/>
      <w:r>
        <w:t xml:space="preserve"> eller en anden font, etc. Så kan man indstille formeleditoren til de øn</w:t>
      </w:r>
      <w:r>
        <w:softHyphen/>
        <w:t>skede nye indstillinger og så lade programmet lynhurtigt løbe alle formlerne igennem auto</w:t>
      </w:r>
      <w:r>
        <w:softHyphen/>
      </w:r>
      <w:r>
        <w:softHyphen/>
        <w:t>matisk for at foretage ænd</w:t>
      </w:r>
      <w:r>
        <w:softHyphen/>
        <w:t xml:space="preserve">ringerne til de nye indstillinger!  </w:t>
      </w:r>
    </w:p>
    <w:p w:rsidR="00B842F3" w:rsidRDefault="00B842F3" w:rsidP="00B842F3"/>
    <w:p w:rsidR="00B842F3" w:rsidRPr="00ED3945" w:rsidRDefault="00B842F3" w:rsidP="00B842F3">
      <w:pPr>
        <w:rPr>
          <w:i/>
        </w:rPr>
      </w:pPr>
      <w:r w:rsidRPr="00ED3945">
        <w:rPr>
          <w:i/>
        </w:rPr>
        <w:t>Vigtig bemærkning!</w:t>
      </w:r>
    </w:p>
    <w:p w:rsidR="00B842F3" w:rsidRDefault="00B842F3" w:rsidP="00B842F3">
      <w:r>
        <w:t xml:space="preserve">På figuren ovenfor har jeg ladet musen glide hen over værktøjet </w:t>
      </w:r>
      <w:proofErr w:type="spellStart"/>
      <w:r>
        <w:rPr>
          <w:i/>
        </w:rPr>
        <w:t>Inline</w:t>
      </w:r>
      <w:proofErr w:type="spellEnd"/>
      <w:r>
        <w:t xml:space="preserve">. Her kan du se den forklarende kommentar, der dukker op. Den viser også, at der er en tastaturgenvej: Formeleditoren kan åbnes med tastekombinationen </w:t>
      </w:r>
      <w:proofErr w:type="spellStart"/>
      <w:r>
        <w:t>Ctrl+Alt+Q</w:t>
      </w:r>
      <w:proofErr w:type="spellEnd"/>
      <w:r>
        <w:t xml:space="preserve"> (Hold </w:t>
      </w:r>
      <w:proofErr w:type="spellStart"/>
      <w:r>
        <w:t>Ctrl</w:t>
      </w:r>
      <w:proofErr w:type="spellEnd"/>
      <w:r>
        <w:t>- og Alt-tasten nede samtidigt, mens du trykker på Q). Det sparer tid. På samme måde kan for</w:t>
      </w:r>
      <w:r>
        <w:softHyphen/>
        <w:t>mel</w:t>
      </w:r>
      <w:r>
        <w:softHyphen/>
        <w:t xml:space="preserve">editor vinduet lukkes igen med tastekombinationen Alt+F4. </w:t>
      </w:r>
    </w:p>
    <w:p w:rsidR="00B842F3" w:rsidRDefault="00B842F3" w:rsidP="00B842F3"/>
    <w:p w:rsidR="00B842F3" w:rsidRPr="004B4A65" w:rsidRDefault="00B842F3" w:rsidP="00B842F3">
      <w:r>
        <w:t xml:space="preserve">I næste afsnit er vi klar til at se på, hvordan man fremstiller formler i formeleditoren! Man kan som nævnt komme ind i formeleditoren ved at klikke på </w:t>
      </w:r>
      <w:proofErr w:type="spellStart"/>
      <w:r>
        <w:rPr>
          <w:i/>
        </w:rPr>
        <w:t>Inline</w:t>
      </w:r>
      <w:proofErr w:type="spellEnd"/>
      <w:r>
        <w:t xml:space="preserve"> (eller benytte </w:t>
      </w:r>
      <w:proofErr w:type="spellStart"/>
      <w:r>
        <w:t>tas</w:t>
      </w:r>
      <w:r>
        <w:softHyphen/>
        <w:t>taturgenvejen</w:t>
      </w:r>
      <w:proofErr w:type="spellEnd"/>
      <w:r>
        <w:t xml:space="preserve"> </w:t>
      </w:r>
      <w:proofErr w:type="spellStart"/>
      <w:r>
        <w:t>Ctrl+Alt+Q</w:t>
      </w:r>
      <w:proofErr w:type="spellEnd"/>
      <w:r>
        <w:t xml:space="preserve">). </w:t>
      </w:r>
    </w:p>
    <w:p w:rsidR="00B842F3" w:rsidRDefault="00B842F3" w:rsidP="00B842F3"/>
    <w:p w:rsidR="00B842F3" w:rsidRDefault="00B842F3" w:rsidP="00B842F3">
      <w:pPr>
        <w:tabs>
          <w:tab w:val="clear" w:pos="425"/>
        </w:tabs>
        <w:spacing w:after="200" w:line="24" w:lineRule="auto"/>
        <w:jc w:val="left"/>
      </w:pPr>
      <w:r>
        <w:br w:type="page"/>
      </w:r>
    </w:p>
    <w:p w:rsidR="00B842F3" w:rsidRDefault="00B842F3" w:rsidP="00B842F3">
      <w:pPr>
        <w:pStyle w:val="Overskrift3"/>
      </w:pPr>
      <w:r>
        <w:lastRenderedPageBreak/>
        <w:t>3. Brug af formeleditoren</w:t>
      </w:r>
    </w:p>
    <w:p w:rsidR="00B842F3" w:rsidRDefault="00B842F3" w:rsidP="00B842F3">
      <w:pPr>
        <w:spacing w:line="320" w:lineRule="exact"/>
      </w:pPr>
      <w:r>
        <w:t xml:space="preserve">Når man i formeleditoren vil have indsat et symbol i en formel, kan det ske ved at benytte en af de øverste linjer under menulinjen: </w:t>
      </w:r>
      <w:r>
        <w:rPr>
          <w:i/>
          <w:iCs/>
        </w:rPr>
        <w:t>Symbol paletten</w:t>
      </w:r>
      <w:r>
        <w:t xml:space="preserve"> og </w:t>
      </w:r>
      <w:r>
        <w:rPr>
          <w:i/>
          <w:iCs/>
        </w:rPr>
        <w:t>Template paletten</w:t>
      </w:r>
      <w:r>
        <w:t>. Bru</w:t>
      </w:r>
      <w:r>
        <w:softHyphen/>
        <w:t>gen af disse er indlysende. Under disse to barer findes tre barer, hvor der er en ræk</w:t>
      </w:r>
      <w:r>
        <w:softHyphen/>
        <w:t>ke symboler, man ofte kan få brug for, og som derfor er placeret mere tilgængelige. Der er på disse barer også mulighed for selv at placere sine egne ofte anvendte symboler el</w:t>
      </w:r>
      <w:r>
        <w:softHyphen/>
        <w:t xml:space="preserve">ler større udtryk på disse barer. Lad os se på et eksempel. Lad os sige, at en fysiker ofte får brug for deludtrykket </w:t>
      </w:r>
      <w:r w:rsidR="00062F5D" w:rsidRPr="00062F5D">
        <w:rPr>
          <w:position w:val="-10"/>
        </w:rPr>
        <w:object w:dxaOrig="1400" w:dyaOrig="320">
          <v:shape id="_x0000_i1026" type="#_x0000_t75" style="width:69.6pt;height:15.6pt" o:ole="">
            <v:imagedata r:id="rId19" o:title=""/>
          </v:shape>
          <o:OLEObject Type="Embed" ProgID="Equation.DSMT4" ShapeID="_x0000_i1026" DrawAspect="Content" ObjectID="_1420304011" r:id="rId20"/>
        </w:object>
      </w:r>
      <w:r>
        <w:t xml:space="preserve"> i sine formler i et dokument. Han vil gerne have den anbragt som en fast template i samlingen med trigonometri. Klik da på </w:t>
      </w:r>
      <w:proofErr w:type="spellStart"/>
      <w:r>
        <w:t>fane</w:t>
      </w:r>
      <w:r>
        <w:softHyphen/>
        <w:t>bla</w:t>
      </w:r>
      <w:r>
        <w:softHyphen/>
        <w:t>det</w:t>
      </w:r>
      <w:proofErr w:type="spellEnd"/>
      <w:r>
        <w:t xml:space="preserve"> </w:t>
      </w:r>
      <w:proofErr w:type="spellStart"/>
      <w:r>
        <w:rPr>
          <w:i/>
          <w:iCs/>
        </w:rPr>
        <w:t>Trig</w:t>
      </w:r>
      <w:proofErr w:type="spellEnd"/>
      <w:r>
        <w:t>. Skriv formlen på normal vis i formeleditoren, marker den og træk udtrykket op på en fri plads i trigonometrisamlingen, mens du holder venstre musetast nede. Figu</w:t>
      </w:r>
      <w:r>
        <w:softHyphen/>
        <w:t>ren nedenfor viser hvordan. Herefter vil formlen blive vist på den plads, hvor den er an</w:t>
      </w:r>
      <w:r>
        <w:softHyphen/>
        <w:t xml:space="preserve">bragt, og kan altid aktiveres ved et klik! Hvis du ønsker at slette en template, kan du </w:t>
      </w:r>
      <w:proofErr w:type="spellStart"/>
      <w:r>
        <w:t>højre</w:t>
      </w:r>
      <w:r>
        <w:softHyphen/>
        <w:t>klikke</w:t>
      </w:r>
      <w:proofErr w:type="spellEnd"/>
      <w:r>
        <w:t xml:space="preserve"> på den og vælge </w:t>
      </w:r>
      <w:proofErr w:type="spellStart"/>
      <w:r w:rsidRPr="000E5CE0">
        <w:rPr>
          <w:i/>
        </w:rPr>
        <w:t>Delete</w:t>
      </w:r>
      <w:proofErr w:type="spellEnd"/>
      <w:r>
        <w:t>. På helt tilsvarende vis kan du sætte dine egne sym</w:t>
      </w:r>
      <w:r>
        <w:softHyphen/>
        <w:t>boler tilgængelige på de små barer ...</w:t>
      </w:r>
    </w:p>
    <w:p w:rsidR="00B842F3" w:rsidRDefault="00B842F3" w:rsidP="00B842F3"/>
    <w:p w:rsidR="00B842F3" w:rsidRDefault="00F548FB" w:rsidP="00B842F3">
      <w:r>
        <w:rPr>
          <w:noProof/>
          <w:lang w:eastAsia="da-DK"/>
        </w:rPr>
        <w:drawing>
          <wp:inline distT="0" distB="0" distL="0" distR="0">
            <wp:extent cx="5391150" cy="3771900"/>
            <wp:effectExtent l="19050" t="0" r="0" b="0"/>
            <wp:docPr id="10" name="Billede 10"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descr="template"/>
                    <pic:cNvPicPr>
                      <a:picLocks noChangeAspect="1" noChangeArrowheads="1"/>
                    </pic:cNvPicPr>
                  </pic:nvPicPr>
                  <pic:blipFill>
                    <a:blip r:embed="rId21"/>
                    <a:srcRect/>
                    <a:stretch>
                      <a:fillRect/>
                    </a:stretch>
                  </pic:blipFill>
                  <pic:spPr bwMode="auto">
                    <a:xfrm>
                      <a:off x="0" y="0"/>
                      <a:ext cx="5391150" cy="3771900"/>
                    </a:xfrm>
                    <a:prstGeom prst="rect">
                      <a:avLst/>
                    </a:prstGeom>
                    <a:noFill/>
                    <a:ln w="9525">
                      <a:noFill/>
                      <a:miter lim="800000"/>
                      <a:headEnd/>
                      <a:tailEnd/>
                    </a:ln>
                  </pic:spPr>
                </pic:pic>
              </a:graphicData>
            </a:graphic>
          </wp:inline>
        </w:drawing>
      </w:r>
    </w:p>
    <w:p w:rsidR="00B842F3" w:rsidRDefault="00B842F3" w:rsidP="00B842F3"/>
    <w:p w:rsidR="00B842F3" w:rsidRDefault="00B842F3" w:rsidP="00B842F3">
      <w:r>
        <w:t xml:space="preserve">Der er en lang række ting man kan justere, tilpasse og ændre i </w:t>
      </w:r>
      <w:proofErr w:type="spellStart"/>
      <w:r>
        <w:t>MathType</w:t>
      </w:r>
      <w:proofErr w:type="spellEnd"/>
      <w:r>
        <w:t>. Jeg vil i det følgende tage fat i nogle få udvalgte vigtige aspekter.</w:t>
      </w:r>
    </w:p>
    <w:p w:rsidR="00B842F3" w:rsidRDefault="00B842F3" w:rsidP="00B842F3"/>
    <w:p w:rsidR="00B842F3" w:rsidRDefault="00B842F3" w:rsidP="00B842F3">
      <w:pPr>
        <w:pStyle w:val="Overskrift5"/>
      </w:pPr>
      <w:r>
        <w:t>Formler med flere linjer</w:t>
      </w:r>
    </w:p>
    <w:p w:rsidR="00B842F3" w:rsidRDefault="00B842F3" w:rsidP="00B842F3">
      <w:r>
        <w:t xml:space="preserve">Når du har at gøre med formler med flere linjer og du ønsker, at lighedstegnene skal stå under hinanden kan du klare dette med </w:t>
      </w:r>
      <w:r>
        <w:rPr>
          <w:i/>
          <w:iCs/>
        </w:rPr>
        <w:t>Format</w:t>
      </w:r>
      <w:r>
        <w:t xml:space="preserve"> &gt; </w:t>
      </w:r>
      <w:proofErr w:type="spellStart"/>
      <w:r>
        <w:rPr>
          <w:i/>
          <w:iCs/>
        </w:rPr>
        <w:t>Align</w:t>
      </w:r>
      <w:proofErr w:type="spellEnd"/>
      <w:r>
        <w:rPr>
          <w:i/>
          <w:iCs/>
        </w:rPr>
        <w:t xml:space="preserve"> at =</w:t>
      </w:r>
      <w:r>
        <w:t>. Du kan endvidere justere af</w:t>
      </w:r>
      <w:r>
        <w:softHyphen/>
        <w:t xml:space="preserve">standen mellem linjerne via </w:t>
      </w:r>
      <w:r>
        <w:rPr>
          <w:i/>
          <w:iCs/>
        </w:rPr>
        <w:t>Format</w:t>
      </w:r>
      <w:r>
        <w:t xml:space="preserve"> &gt; </w:t>
      </w:r>
      <w:proofErr w:type="spellStart"/>
      <w:r>
        <w:rPr>
          <w:i/>
          <w:iCs/>
        </w:rPr>
        <w:t>Define</w:t>
      </w:r>
      <w:proofErr w:type="spellEnd"/>
      <w:r>
        <w:rPr>
          <w:i/>
          <w:iCs/>
        </w:rPr>
        <w:t xml:space="preserve"> </w:t>
      </w:r>
      <w:proofErr w:type="spellStart"/>
      <w:r>
        <w:rPr>
          <w:i/>
          <w:iCs/>
        </w:rPr>
        <w:t>Spacing</w:t>
      </w:r>
      <w:proofErr w:type="spellEnd"/>
      <w:r>
        <w:rPr>
          <w:i/>
          <w:iCs/>
        </w:rPr>
        <w:t>...</w:t>
      </w:r>
      <w:r>
        <w:t xml:space="preserve"> og sætte en procent. På næste side et eksempel, hvor disse to faciliteter er anvendt med </w:t>
      </w:r>
      <w:r>
        <w:rPr>
          <w:i/>
        </w:rPr>
        <w:t>L</w:t>
      </w:r>
      <w:r w:rsidRPr="0052611A">
        <w:rPr>
          <w:i/>
        </w:rPr>
        <w:t>ine</w:t>
      </w:r>
      <w:r>
        <w:rPr>
          <w:i/>
        </w:rPr>
        <w:t xml:space="preserve"> </w:t>
      </w:r>
      <w:proofErr w:type="spellStart"/>
      <w:r w:rsidRPr="0052611A">
        <w:rPr>
          <w:i/>
        </w:rPr>
        <w:t>spacing</w:t>
      </w:r>
      <w:proofErr w:type="spellEnd"/>
      <w:r>
        <w:t xml:space="preserve"> sat til </w:t>
      </w:r>
      <w:proofErr w:type="gramStart"/>
      <w:r>
        <w:t>200%</w:t>
      </w:r>
      <w:proofErr w:type="gramEnd"/>
      <w:r>
        <w:t>.</w:t>
      </w:r>
    </w:p>
    <w:p w:rsidR="00B842F3" w:rsidRDefault="00B842F3" w:rsidP="00B842F3"/>
    <w:p w:rsidR="00B842F3" w:rsidRDefault="00062F5D" w:rsidP="00B842F3">
      <w:pPr>
        <w:jc w:val="center"/>
      </w:pPr>
      <w:r w:rsidRPr="00062F5D">
        <w:rPr>
          <w:position w:val="-92"/>
        </w:rPr>
        <w:object w:dxaOrig="2560" w:dyaOrig="2040">
          <v:shape id="_x0000_i1027" type="#_x0000_t75" style="width:128.4pt;height:102pt" o:ole="">
            <v:imagedata r:id="rId22" o:title=""/>
          </v:shape>
          <o:OLEObject Type="Embed" ProgID="Equation.DSMT4" ShapeID="_x0000_i1027" DrawAspect="Content" ObjectID="_1420304012" r:id="rId23"/>
        </w:object>
      </w:r>
    </w:p>
    <w:p w:rsidR="00B842F3" w:rsidRDefault="00B842F3" w:rsidP="00B842F3">
      <w:pPr>
        <w:pStyle w:val="MTDisplayEquation"/>
        <w:tabs>
          <w:tab w:val="clear" w:pos="4240"/>
          <w:tab w:val="clear" w:pos="8500"/>
        </w:tabs>
      </w:pPr>
    </w:p>
    <w:p w:rsidR="00B842F3" w:rsidRDefault="00B842F3" w:rsidP="00B842F3">
      <w:pPr>
        <w:pStyle w:val="Overskrift5"/>
      </w:pPr>
      <w:r>
        <w:t>Ekstra mellemrum</w:t>
      </w:r>
    </w:p>
    <w:p w:rsidR="00B842F3" w:rsidRDefault="00B842F3" w:rsidP="00B842F3">
      <w:r>
        <w:t xml:space="preserve">Selv om </w:t>
      </w:r>
      <w:proofErr w:type="spellStart"/>
      <w:r>
        <w:t>MathType</w:t>
      </w:r>
      <w:proofErr w:type="spellEnd"/>
      <w:r>
        <w:t xml:space="preserve"> er god til automatisk at justere afstande osv. i formler, så formlerne frem</w:t>
      </w:r>
      <w:r>
        <w:softHyphen/>
        <w:t>står har</w:t>
      </w:r>
      <w:r>
        <w:softHyphen/>
        <w:t>mo</w:t>
      </w:r>
      <w:r>
        <w:softHyphen/>
        <w:t>nis</w:t>
      </w:r>
      <w:r>
        <w:softHyphen/>
        <w:t>ke, kan man undertiden forbedre formlernes udseende ved at tilføje små mellemrum. For eksempel kan man i ovenstående formel synes, at der er lige lovlig lille afstand omkring lighedstegnene. Her skal du have fat i følgende symboler:</w:t>
      </w:r>
    </w:p>
    <w:p w:rsidR="00B842F3" w:rsidRDefault="00B842F3" w:rsidP="00B842F3"/>
    <w:p w:rsidR="00B842F3" w:rsidRDefault="00F548FB" w:rsidP="00B842F3">
      <w:pPr>
        <w:jc w:val="center"/>
      </w:pPr>
      <w:r>
        <w:rPr>
          <w:noProof/>
          <w:lang w:eastAsia="da-DK"/>
        </w:rPr>
        <w:drawing>
          <wp:inline distT="0" distB="0" distL="0" distR="0">
            <wp:extent cx="2057400" cy="1800225"/>
            <wp:effectExtent l="19050" t="0" r="0" b="0"/>
            <wp:docPr id="12" name="Billede 12" descr="mellem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descr="mellemrum"/>
                    <pic:cNvPicPr>
                      <a:picLocks noChangeAspect="1" noChangeArrowheads="1"/>
                    </pic:cNvPicPr>
                  </pic:nvPicPr>
                  <pic:blipFill>
                    <a:blip r:embed="rId24"/>
                    <a:srcRect/>
                    <a:stretch>
                      <a:fillRect/>
                    </a:stretch>
                  </pic:blipFill>
                  <pic:spPr bwMode="auto">
                    <a:xfrm>
                      <a:off x="0" y="0"/>
                      <a:ext cx="2057400" cy="1800225"/>
                    </a:xfrm>
                    <a:prstGeom prst="rect">
                      <a:avLst/>
                    </a:prstGeom>
                    <a:noFill/>
                    <a:ln w="9525">
                      <a:noFill/>
                      <a:miter lim="800000"/>
                      <a:headEnd/>
                      <a:tailEnd/>
                    </a:ln>
                  </pic:spPr>
                </pic:pic>
              </a:graphicData>
            </a:graphic>
          </wp:inline>
        </w:drawing>
      </w:r>
    </w:p>
    <w:p w:rsidR="00B842F3" w:rsidRDefault="00B842F3" w:rsidP="00B842F3"/>
    <w:p w:rsidR="00B842F3" w:rsidRDefault="00B842F3" w:rsidP="00B842F3">
      <w:r>
        <w:t xml:space="preserve">Der er mellemrum med forskellige længder. Lad os prøve at tilføje to mellemrum af den type, som er i 2. række i midten. Hvis du i formeleditoren lige sikrer dig, at </w:t>
      </w:r>
      <w:proofErr w:type="spellStart"/>
      <w:r>
        <w:rPr>
          <w:i/>
          <w:iCs/>
        </w:rPr>
        <w:t>View</w:t>
      </w:r>
      <w:proofErr w:type="spellEnd"/>
      <w:r>
        <w:t xml:space="preserve"> &gt; </w:t>
      </w:r>
      <w:r>
        <w:rPr>
          <w:i/>
          <w:iCs/>
        </w:rPr>
        <w:t>Show All</w:t>
      </w:r>
      <w:r>
        <w:t xml:space="preserve"> er afmærket, så vil du være i stand til også at se de mellemrum, du indføjer. På figuren herunder er de markeret med nogle røde mærker før og efter lighedstegnene. Du kan se resultatet af tilføjelsen af disse mellemrum på formlen på næste side. Den fremstår nu mere harmonisk. I næste afsnit om tastaturgenveje vil jeg i øvrigt vise dig, at der er tastaturgenveje til disse mellemrum.</w:t>
      </w:r>
    </w:p>
    <w:p w:rsidR="00B842F3" w:rsidRDefault="00B842F3" w:rsidP="00B842F3"/>
    <w:p w:rsidR="00B842F3" w:rsidRDefault="00F548FB" w:rsidP="00B842F3">
      <w:pPr>
        <w:jc w:val="center"/>
      </w:pPr>
      <w:r>
        <w:rPr>
          <w:noProof/>
          <w:lang w:eastAsia="da-DK"/>
        </w:rPr>
        <w:drawing>
          <wp:inline distT="0" distB="0" distL="0" distR="0">
            <wp:extent cx="3667125" cy="2324100"/>
            <wp:effectExtent l="19050" t="19050" r="28575" b="19050"/>
            <wp:docPr id="13" name="Billede 13" descr="mellemru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descr="mellemrum2"/>
                    <pic:cNvPicPr>
                      <a:picLocks noChangeAspect="1" noChangeArrowheads="1"/>
                    </pic:cNvPicPr>
                  </pic:nvPicPr>
                  <pic:blipFill>
                    <a:blip r:embed="rId25"/>
                    <a:srcRect/>
                    <a:stretch>
                      <a:fillRect/>
                    </a:stretch>
                  </pic:blipFill>
                  <pic:spPr bwMode="auto">
                    <a:xfrm>
                      <a:off x="0" y="0"/>
                      <a:ext cx="3667125" cy="2324100"/>
                    </a:xfrm>
                    <a:prstGeom prst="rect">
                      <a:avLst/>
                    </a:prstGeom>
                    <a:noFill/>
                    <a:ln w="3175" cmpd="sng">
                      <a:solidFill>
                        <a:srgbClr val="000000"/>
                      </a:solidFill>
                      <a:miter lim="800000"/>
                      <a:headEnd/>
                      <a:tailEnd/>
                    </a:ln>
                    <a:effectLst/>
                  </pic:spPr>
                </pic:pic>
              </a:graphicData>
            </a:graphic>
          </wp:inline>
        </w:drawing>
      </w:r>
    </w:p>
    <w:p w:rsidR="00B842F3" w:rsidRDefault="00B842F3" w:rsidP="00B842F3"/>
    <w:p w:rsidR="00B87193" w:rsidRDefault="00B87193" w:rsidP="00B842F3">
      <w:pPr>
        <w:jc w:val="center"/>
      </w:pPr>
    </w:p>
    <w:p w:rsidR="00B87193" w:rsidRDefault="00B87193" w:rsidP="00B842F3">
      <w:pPr>
        <w:jc w:val="center"/>
      </w:pPr>
    </w:p>
    <w:p w:rsidR="00B842F3" w:rsidRDefault="00062F5D" w:rsidP="00B842F3">
      <w:pPr>
        <w:jc w:val="center"/>
      </w:pPr>
      <w:r w:rsidRPr="00062F5D">
        <w:rPr>
          <w:position w:val="-92"/>
        </w:rPr>
        <w:object w:dxaOrig="2700" w:dyaOrig="2040">
          <v:shape id="_x0000_i1028" type="#_x0000_t75" style="width:135pt;height:102pt" o:ole="">
            <v:imagedata r:id="rId26" o:title=""/>
          </v:shape>
          <o:OLEObject Type="Embed" ProgID="Equation.DSMT4" ShapeID="_x0000_i1028" DrawAspect="Content" ObjectID="_1420304013" r:id="rId27"/>
        </w:object>
      </w:r>
    </w:p>
    <w:p w:rsidR="00B842F3" w:rsidRDefault="00B842F3" w:rsidP="00B842F3">
      <w:pPr>
        <w:jc w:val="center"/>
      </w:pPr>
    </w:p>
    <w:p w:rsidR="00B842F3" w:rsidRDefault="00B842F3" w:rsidP="00B842F3">
      <w:pPr>
        <w:pStyle w:val="Overskrift5"/>
      </w:pPr>
      <w:r>
        <w:t>Finjustering</w:t>
      </w:r>
    </w:p>
    <w:p w:rsidR="00B842F3" w:rsidRDefault="00B842F3" w:rsidP="00B842F3">
      <w:r>
        <w:t xml:space="preserve">I nogle få tilfælde kan det være hensigtsmæssigt at flytte et symbol eller et helt udtryk lidt op, ned eller til en af siderne. Dette gøres ved at markere symbolet/udtrykket og bruge piletasterne på tastaturet, mens </w:t>
      </w:r>
      <w:proofErr w:type="spellStart"/>
      <w:r>
        <w:t>Ctrl</w:t>
      </w:r>
      <w:proofErr w:type="spellEnd"/>
      <w:r>
        <w:t xml:space="preserve">-tasten holdes nede! </w:t>
      </w:r>
    </w:p>
    <w:p w:rsidR="00B842F3" w:rsidRDefault="00B842F3" w:rsidP="00B842F3"/>
    <w:p w:rsidR="00B842F3" w:rsidRDefault="00B842F3" w:rsidP="00B842F3">
      <w:pPr>
        <w:pStyle w:val="MTDisplayEquation"/>
        <w:tabs>
          <w:tab w:val="clear" w:pos="4240"/>
          <w:tab w:val="clear" w:pos="8500"/>
        </w:tabs>
      </w:pPr>
    </w:p>
    <w:p w:rsidR="00B842F3" w:rsidRDefault="00B842F3" w:rsidP="00B842F3">
      <w:pPr>
        <w:pStyle w:val="Overskrift5"/>
      </w:pPr>
      <w:r>
        <w:t>Tekst og variable</w:t>
      </w:r>
    </w:p>
    <w:p w:rsidR="00B842F3" w:rsidRDefault="00B842F3" w:rsidP="00B842F3">
      <w:pPr>
        <w:spacing w:before="120" w:line="320" w:lineRule="exact"/>
      </w:pPr>
      <w:r>
        <w:t xml:space="preserve">I grafikerkredse er der den konvention, at variable skrives med </w:t>
      </w:r>
      <w:r>
        <w:rPr>
          <w:i/>
          <w:iCs/>
        </w:rPr>
        <w:t>kursiv</w:t>
      </w:r>
      <w:r>
        <w:t xml:space="preserve"> (</w:t>
      </w:r>
      <w:proofErr w:type="spellStart"/>
      <w:r>
        <w:t>Italic</w:t>
      </w:r>
      <w:proofErr w:type="spellEnd"/>
      <w:r>
        <w:t xml:space="preserve">) og </w:t>
      </w:r>
      <w:proofErr w:type="spellStart"/>
      <w:r>
        <w:t>funk</w:t>
      </w:r>
      <w:r>
        <w:softHyphen/>
        <w:t>tions</w:t>
      </w:r>
      <w:r>
        <w:softHyphen/>
        <w:t>navne</w:t>
      </w:r>
      <w:proofErr w:type="spellEnd"/>
      <w:r>
        <w:t xml:space="preserve"> og enheder skrives med normal skrift. Dette er også sat som default i </w:t>
      </w:r>
      <w:proofErr w:type="spellStart"/>
      <w:r>
        <w:t>Math</w:t>
      </w:r>
      <w:r>
        <w:softHyphen/>
        <w:t>Type</w:t>
      </w:r>
      <w:proofErr w:type="spellEnd"/>
      <w:r>
        <w:t xml:space="preserve">. De græske symboler bliver dog ikke altid pæne, når de skrives i kursiv, som de er sat til som default. Derfor kan det anbefales læseren at gå op og ændre det i </w:t>
      </w:r>
      <w:proofErr w:type="spellStart"/>
      <w:r>
        <w:t>for</w:t>
      </w:r>
      <w:r>
        <w:softHyphen/>
        <w:t>mel</w:t>
      </w:r>
      <w:r>
        <w:softHyphen/>
        <w:t>edi</w:t>
      </w:r>
      <w:r>
        <w:softHyphen/>
        <w:t>to</w:t>
      </w:r>
      <w:r>
        <w:softHyphen/>
        <w:t>ren</w:t>
      </w:r>
      <w:proofErr w:type="spellEnd"/>
      <w:r>
        <w:t xml:space="preserve"> via </w:t>
      </w:r>
      <w:r>
        <w:rPr>
          <w:i/>
          <w:iCs/>
        </w:rPr>
        <w:t>Style</w:t>
      </w:r>
      <w:r>
        <w:t xml:space="preserve"> &gt; </w:t>
      </w:r>
      <w:proofErr w:type="spellStart"/>
      <w:r>
        <w:rPr>
          <w:i/>
          <w:iCs/>
        </w:rPr>
        <w:t>Define</w:t>
      </w:r>
      <w:proofErr w:type="spellEnd"/>
      <w:r>
        <w:rPr>
          <w:i/>
          <w:iCs/>
        </w:rPr>
        <w:t>...</w:t>
      </w:r>
      <w:r>
        <w:t xml:space="preserve"> og vælge </w:t>
      </w:r>
      <w:r>
        <w:rPr>
          <w:i/>
          <w:iCs/>
        </w:rPr>
        <w:t>Advanced</w:t>
      </w:r>
      <w:r>
        <w:t xml:space="preserve"> og ud for </w:t>
      </w:r>
      <w:r>
        <w:rPr>
          <w:i/>
          <w:iCs/>
        </w:rPr>
        <w:t>Symbol</w:t>
      </w:r>
      <w:r>
        <w:t xml:space="preserve"> fjerne afmærkningen i </w:t>
      </w:r>
      <w:r>
        <w:rPr>
          <w:i/>
          <w:iCs/>
        </w:rPr>
        <w:t xml:space="preserve">Style </w:t>
      </w:r>
      <w:proofErr w:type="spellStart"/>
      <w:r>
        <w:rPr>
          <w:i/>
          <w:iCs/>
        </w:rPr>
        <w:t>Italic</w:t>
      </w:r>
      <w:proofErr w:type="spellEnd"/>
      <w:r>
        <w:t>, som vist på figuren herunder.</w:t>
      </w:r>
    </w:p>
    <w:p w:rsidR="00B842F3" w:rsidRDefault="00B842F3" w:rsidP="00B842F3"/>
    <w:p w:rsidR="00B842F3" w:rsidRDefault="00F548FB" w:rsidP="00B842F3">
      <w:pPr>
        <w:jc w:val="center"/>
      </w:pPr>
      <w:r>
        <w:rPr>
          <w:noProof/>
          <w:lang w:eastAsia="da-DK"/>
        </w:rPr>
        <w:drawing>
          <wp:inline distT="0" distB="0" distL="0" distR="0">
            <wp:extent cx="4276725" cy="4333875"/>
            <wp:effectExtent l="19050" t="0" r="9525"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pic:cNvPicPr>
                      <a:picLocks noChangeAspect="1" noChangeArrowheads="1"/>
                    </pic:cNvPicPr>
                  </pic:nvPicPr>
                  <pic:blipFill>
                    <a:blip r:embed="rId28"/>
                    <a:srcRect/>
                    <a:stretch>
                      <a:fillRect/>
                    </a:stretch>
                  </pic:blipFill>
                  <pic:spPr bwMode="auto">
                    <a:xfrm>
                      <a:off x="0" y="0"/>
                      <a:ext cx="4276725" cy="4333875"/>
                    </a:xfrm>
                    <a:prstGeom prst="rect">
                      <a:avLst/>
                    </a:prstGeom>
                    <a:noFill/>
                    <a:ln w="9525">
                      <a:noFill/>
                      <a:miter lim="800000"/>
                      <a:headEnd/>
                      <a:tailEnd/>
                    </a:ln>
                  </pic:spPr>
                </pic:pic>
              </a:graphicData>
            </a:graphic>
          </wp:inline>
        </w:drawing>
      </w:r>
    </w:p>
    <w:p w:rsidR="00B842F3" w:rsidRDefault="00B842F3" w:rsidP="00B842F3">
      <w:r>
        <w:lastRenderedPageBreak/>
        <w:t xml:space="preserve">Hvis du forsøger at skrive </w:t>
      </w:r>
      <w:proofErr w:type="spellStart"/>
      <w:r>
        <w:rPr>
          <w:i/>
          <w:iCs/>
        </w:rPr>
        <w:t>Boyle-Mariot</w:t>
      </w:r>
      <w:r>
        <w:rPr>
          <w:i/>
          <w:iCs/>
        </w:rPr>
        <w:softHyphen/>
        <w:t>tes</w:t>
      </w:r>
      <w:proofErr w:type="spellEnd"/>
      <w:r>
        <w:rPr>
          <w:i/>
          <w:iCs/>
        </w:rPr>
        <w:t xml:space="preserve"> </w:t>
      </w:r>
      <w:r>
        <w:t>lov fra fysikken i formeleditoren, kommer den til at se således ud:</w:t>
      </w:r>
    </w:p>
    <w:p w:rsidR="00B842F3" w:rsidRDefault="00062F5D" w:rsidP="00B842F3">
      <w:pPr>
        <w:spacing w:after="240"/>
        <w:jc w:val="center"/>
      </w:pPr>
      <w:r w:rsidRPr="00062F5D">
        <w:rPr>
          <w:position w:val="-6"/>
        </w:rPr>
        <w:object w:dxaOrig="1640" w:dyaOrig="279">
          <v:shape id="_x0000_i1029" type="#_x0000_t75" style="width:81.6pt;height:14.4pt" o:ole="">
            <v:imagedata r:id="rId29" o:title=""/>
          </v:shape>
          <o:OLEObject Type="Embed" ProgID="Equation.DSMT4" ShapeID="_x0000_i1029" DrawAspect="Content" ObjectID="_1420304014" r:id="rId30"/>
        </w:object>
      </w:r>
    </w:p>
    <w:p w:rsidR="00B842F3" w:rsidRDefault="00B842F3" w:rsidP="00B842F3">
      <w:pPr>
        <w:pStyle w:val="MTDisplayEquation"/>
        <w:tabs>
          <w:tab w:val="clear" w:pos="4240"/>
          <w:tab w:val="clear" w:pos="8500"/>
        </w:tabs>
      </w:pPr>
      <w:r>
        <w:t>Dette skyldes, at formeleditoren – hvis ikke andet er valgt – vil opfatte de bogstaver, du skriver, som variable, med mindre den genkender nogle funktionsnavne. Derfor ar alt, und</w:t>
      </w:r>
      <w:r>
        <w:softHyphen/>
      </w:r>
      <w:r>
        <w:softHyphen/>
        <w:t>tagen ”</w:t>
      </w:r>
      <w:proofErr w:type="spellStart"/>
      <w:r>
        <w:t>tan</w:t>
      </w:r>
      <w:proofErr w:type="spellEnd"/>
      <w:r>
        <w:t xml:space="preserve">” </w:t>
      </w:r>
      <w:proofErr w:type="gramStart"/>
      <w:r>
        <w:t>skrevet</w:t>
      </w:r>
      <w:proofErr w:type="gramEnd"/>
      <w:r>
        <w:t xml:space="preserve"> i kursiv. ”</w:t>
      </w:r>
      <w:proofErr w:type="spellStart"/>
      <w:r>
        <w:t>tan</w:t>
      </w:r>
      <w:proofErr w:type="spellEnd"/>
      <w:r>
        <w:t xml:space="preserve">” er i normalskrift, da </w:t>
      </w:r>
      <w:proofErr w:type="spellStart"/>
      <w:r>
        <w:t>MathType</w:t>
      </w:r>
      <w:proofErr w:type="spellEnd"/>
      <w:r>
        <w:t xml:space="preserve"> har opdaget at det er et funktionsnavn (</w:t>
      </w:r>
      <w:proofErr w:type="spellStart"/>
      <w:r>
        <w:t>tan</w:t>
      </w:r>
      <w:proofErr w:type="spellEnd"/>
      <w:r>
        <w:t xml:space="preserve"> for tangens!). Du kan dog nemt få skrevet det korrekt ved i edi</w:t>
      </w:r>
      <w:r>
        <w:softHyphen/>
        <w:t>to</w:t>
      </w:r>
      <w:r>
        <w:softHyphen/>
        <w:t>ren at mar</w:t>
      </w:r>
      <w:r>
        <w:softHyphen/>
        <w:t xml:space="preserve">kere teksten til højre for lighedstegnet og vælge menuen </w:t>
      </w:r>
      <w:r>
        <w:rPr>
          <w:i/>
          <w:iCs/>
        </w:rPr>
        <w:t>Style</w:t>
      </w:r>
      <w:r>
        <w:t xml:space="preserve"> &gt; </w:t>
      </w:r>
      <w:proofErr w:type="spellStart"/>
      <w:r>
        <w:rPr>
          <w:i/>
          <w:iCs/>
        </w:rPr>
        <w:t>Text</w:t>
      </w:r>
      <w:proofErr w:type="spellEnd"/>
      <w:r>
        <w:t xml:space="preserve">:   </w:t>
      </w:r>
    </w:p>
    <w:p w:rsidR="00B842F3" w:rsidRDefault="00062F5D" w:rsidP="00B842F3">
      <w:pPr>
        <w:spacing w:before="240" w:after="240"/>
        <w:jc w:val="center"/>
      </w:pPr>
      <w:r w:rsidRPr="00062F5D">
        <w:rPr>
          <w:position w:val="-6"/>
        </w:rPr>
        <w:object w:dxaOrig="1579" w:dyaOrig="279">
          <v:shape id="_x0000_i1030" type="#_x0000_t75" style="width:78.6pt;height:14.4pt" o:ole="">
            <v:imagedata r:id="rId31" o:title=""/>
          </v:shape>
          <o:OLEObject Type="Embed" ProgID="Equation.DSMT4" ShapeID="_x0000_i1030" DrawAspect="Content" ObjectID="_1420304015" r:id="rId32"/>
        </w:object>
      </w:r>
    </w:p>
    <w:p w:rsidR="00B842F3" w:rsidRDefault="00B842F3" w:rsidP="00B842F3">
      <w:r>
        <w:t xml:space="preserve">Husk dog at gå tilbage til </w:t>
      </w:r>
      <w:r>
        <w:rPr>
          <w:i/>
          <w:iCs/>
        </w:rPr>
        <w:t>Style</w:t>
      </w:r>
      <w:r>
        <w:t xml:space="preserve"> &gt; </w:t>
      </w:r>
      <w:r>
        <w:rPr>
          <w:i/>
          <w:iCs/>
        </w:rPr>
        <w:t>Math</w:t>
      </w:r>
      <w:r>
        <w:t xml:space="preserve"> når du igen skal skrive matematik! Hvis du får brug for at anvende en funktion med et navn, som ikke er i </w:t>
      </w:r>
      <w:proofErr w:type="spellStart"/>
      <w:r>
        <w:t>MathTypes</w:t>
      </w:r>
      <w:proofErr w:type="spellEnd"/>
      <w:r>
        <w:t xml:space="preserve"> liste over reser</w:t>
      </w:r>
      <w:r>
        <w:softHyphen/>
        <w:t>ve</w:t>
      </w:r>
      <w:r>
        <w:softHyphen/>
        <w:t xml:space="preserve">rede </w:t>
      </w:r>
      <w:proofErr w:type="spellStart"/>
      <w:r>
        <w:t>funk</w:t>
      </w:r>
      <w:r>
        <w:softHyphen/>
        <w:t>tionsnavne</w:t>
      </w:r>
      <w:proofErr w:type="spellEnd"/>
      <w:r>
        <w:t xml:space="preserve"> i forvejen, kan du tilføje den til listen. Dette gøres via menu</w:t>
      </w:r>
      <w:r>
        <w:softHyphen/>
      </w:r>
      <w:r>
        <w:softHyphen/>
        <w:t xml:space="preserve">en </w:t>
      </w:r>
      <w:proofErr w:type="spellStart"/>
      <w:r>
        <w:rPr>
          <w:i/>
          <w:iCs/>
        </w:rPr>
        <w:t>Preferences</w:t>
      </w:r>
      <w:proofErr w:type="spellEnd"/>
      <w:r>
        <w:t xml:space="preserve"> &gt; </w:t>
      </w:r>
      <w:proofErr w:type="spellStart"/>
      <w:r>
        <w:rPr>
          <w:i/>
          <w:iCs/>
        </w:rPr>
        <w:t>Functions</w:t>
      </w:r>
      <w:proofErr w:type="spellEnd"/>
      <w:r>
        <w:rPr>
          <w:i/>
          <w:iCs/>
        </w:rPr>
        <w:t xml:space="preserve"> </w:t>
      </w:r>
      <w:proofErr w:type="spellStart"/>
      <w:r>
        <w:rPr>
          <w:i/>
          <w:iCs/>
        </w:rPr>
        <w:t>Recognized</w:t>
      </w:r>
      <w:proofErr w:type="spellEnd"/>
      <w:r>
        <w:t xml:space="preserve">. I det fremkomne vindue skriver du det nye </w:t>
      </w:r>
      <w:proofErr w:type="spellStart"/>
      <w:r>
        <w:t>funk</w:t>
      </w:r>
      <w:r>
        <w:softHyphen/>
        <w:t>tions</w:t>
      </w:r>
      <w:r>
        <w:softHyphen/>
        <w:t>navn</w:t>
      </w:r>
      <w:proofErr w:type="spellEnd"/>
      <w:r>
        <w:t xml:space="preserve"> i feltet </w:t>
      </w:r>
      <w:r>
        <w:rPr>
          <w:i/>
          <w:iCs/>
        </w:rPr>
        <w:t xml:space="preserve">New </w:t>
      </w:r>
      <w:proofErr w:type="spellStart"/>
      <w:r>
        <w:rPr>
          <w:i/>
          <w:iCs/>
        </w:rPr>
        <w:t>function</w:t>
      </w:r>
      <w:proofErr w:type="spellEnd"/>
      <w:r>
        <w:t xml:space="preserve"> og klikker på </w:t>
      </w:r>
      <w:proofErr w:type="spellStart"/>
      <w:r>
        <w:rPr>
          <w:i/>
          <w:iCs/>
        </w:rPr>
        <w:t>Add</w:t>
      </w:r>
      <w:proofErr w:type="spellEnd"/>
      <w:r>
        <w:t xml:space="preserve"> og dernæst </w:t>
      </w:r>
      <w:r>
        <w:rPr>
          <w:i/>
          <w:iCs/>
        </w:rPr>
        <w:t>OK</w:t>
      </w:r>
      <w:r>
        <w:t xml:space="preserve">. </w:t>
      </w:r>
    </w:p>
    <w:p w:rsidR="00B842F3" w:rsidRDefault="00B842F3" w:rsidP="00B842F3"/>
    <w:p w:rsidR="00B842F3" w:rsidRDefault="00B842F3" w:rsidP="00B842F3"/>
    <w:p w:rsidR="00B842F3" w:rsidRDefault="00B842F3" w:rsidP="00B842F3">
      <w:pPr>
        <w:pStyle w:val="Overskrift5"/>
      </w:pPr>
      <w:r>
        <w:t>Størrelse af formel</w:t>
      </w:r>
    </w:p>
    <w:p w:rsidR="00B842F3" w:rsidRDefault="00B842F3" w:rsidP="00B842F3">
      <w:r>
        <w:t xml:space="preserve">Som default bruger </w:t>
      </w:r>
      <w:proofErr w:type="spellStart"/>
      <w:r>
        <w:t>MathType</w:t>
      </w:r>
      <w:proofErr w:type="spellEnd"/>
      <w:r>
        <w:t xml:space="preserve"> 12 punkt for normalskrift, ligesom Word. Dette er nor</w:t>
      </w:r>
      <w:r>
        <w:softHyphen/>
        <w:t xml:space="preserve">malt fint, men det kunne være, at man ønsker en anden størrelse, for eksempel i </w:t>
      </w:r>
      <w:proofErr w:type="spellStart"/>
      <w:r>
        <w:t>power</w:t>
      </w:r>
      <w:r>
        <w:softHyphen/>
        <w:t>point</w:t>
      </w:r>
      <w:proofErr w:type="spellEnd"/>
      <w:r>
        <w:t xml:space="preserve"> præsentationer. Da kan man i formeleditoren vælge </w:t>
      </w:r>
      <w:proofErr w:type="spellStart"/>
      <w:r>
        <w:rPr>
          <w:i/>
          <w:iCs/>
        </w:rPr>
        <w:t>Size</w:t>
      </w:r>
      <w:proofErr w:type="spellEnd"/>
      <w:r>
        <w:t xml:space="preserve"> &gt; </w:t>
      </w:r>
      <w:proofErr w:type="spellStart"/>
      <w:r>
        <w:rPr>
          <w:i/>
          <w:iCs/>
        </w:rPr>
        <w:t>Define</w:t>
      </w:r>
      <w:proofErr w:type="spellEnd"/>
      <w:r>
        <w:rPr>
          <w:i/>
          <w:iCs/>
        </w:rPr>
        <w:t>...</w:t>
      </w:r>
      <w:r>
        <w:t xml:space="preserve"> og ændre </w:t>
      </w:r>
      <w:r>
        <w:rPr>
          <w:i/>
          <w:iCs/>
        </w:rPr>
        <w:t>Full</w:t>
      </w:r>
      <w:r>
        <w:t xml:space="preserve"> til en anden punktstørrelse. Bemærk, at hvis de øvrige felter står a</w:t>
      </w:r>
      <w:r w:rsidRPr="001D4CB9">
        <w:rPr>
          <w:b/>
        </w:rPr>
        <w:t>n</w:t>
      </w:r>
      <w:r>
        <w:t xml:space="preserve">ført i % vil hævet skrift, sænket skrift etc. blive forstørret tilsvarende. Du behøver altså kun ændre </w:t>
      </w:r>
      <w:proofErr w:type="spellStart"/>
      <w:r>
        <w:t>punkt</w:t>
      </w:r>
      <w:r>
        <w:softHyphen/>
        <w:t>stør</w:t>
      </w:r>
      <w:r>
        <w:softHyphen/>
        <w:t>relsen</w:t>
      </w:r>
      <w:proofErr w:type="spellEnd"/>
      <w:r>
        <w:t xml:space="preserve"> i </w:t>
      </w:r>
      <w:r>
        <w:rPr>
          <w:i/>
          <w:iCs/>
        </w:rPr>
        <w:t>Full</w:t>
      </w:r>
      <w:r>
        <w:t>. Her et eksempel, hvor størrelsen er ændret til 20 punkt:</w:t>
      </w:r>
    </w:p>
    <w:p w:rsidR="00B842F3" w:rsidRDefault="00B842F3" w:rsidP="00B842F3"/>
    <w:p w:rsidR="00B842F3" w:rsidRDefault="00F548FB" w:rsidP="00B842F3">
      <w:r>
        <w:rPr>
          <w:noProof/>
          <w:lang w:eastAsia="da-DK"/>
        </w:rPr>
        <w:drawing>
          <wp:inline distT="0" distB="0" distL="0" distR="0">
            <wp:extent cx="5143500" cy="1943100"/>
            <wp:effectExtent l="1905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pic:cNvPicPr>
                      <a:picLocks noChangeAspect="1" noChangeArrowheads="1"/>
                    </pic:cNvPicPr>
                  </pic:nvPicPr>
                  <pic:blipFill>
                    <a:blip r:embed="rId33"/>
                    <a:srcRect/>
                    <a:stretch>
                      <a:fillRect/>
                    </a:stretch>
                  </pic:blipFill>
                  <pic:spPr bwMode="auto">
                    <a:xfrm>
                      <a:off x="0" y="0"/>
                      <a:ext cx="5143500" cy="1943100"/>
                    </a:xfrm>
                    <a:prstGeom prst="rect">
                      <a:avLst/>
                    </a:prstGeom>
                    <a:noFill/>
                    <a:ln w="9525">
                      <a:noFill/>
                      <a:miter lim="800000"/>
                      <a:headEnd/>
                      <a:tailEnd/>
                    </a:ln>
                  </pic:spPr>
                </pic:pic>
              </a:graphicData>
            </a:graphic>
          </wp:inline>
        </w:drawing>
      </w:r>
      <w:r w:rsidR="00B842F3">
        <w:t xml:space="preserve"> </w:t>
      </w:r>
    </w:p>
    <w:p w:rsidR="00B842F3" w:rsidRDefault="00B842F3" w:rsidP="00B842F3"/>
    <w:p w:rsidR="00B842F3" w:rsidRDefault="00B842F3" w:rsidP="00B842F3">
      <w:r>
        <w:t>Bemærk, at du også kan ændre, hvor stor hævet skrift skal være i % af normalskrift. Her er en formel i størrelse 20 punkt:</w:t>
      </w:r>
    </w:p>
    <w:p w:rsidR="00B842F3" w:rsidRDefault="00062F5D" w:rsidP="00B842F3">
      <w:pPr>
        <w:spacing w:before="120" w:after="120"/>
        <w:jc w:val="center"/>
      </w:pPr>
      <w:r w:rsidRPr="00062F5D">
        <w:rPr>
          <w:position w:val="-10"/>
        </w:rPr>
        <w:object w:dxaOrig="1900" w:dyaOrig="380">
          <v:shape id="_x0000_i1031" type="#_x0000_t75" style="width:95.4pt;height:18.6pt" o:ole="">
            <v:imagedata r:id="rId34" o:title=""/>
          </v:shape>
          <o:OLEObject Type="Embed" ProgID="Equation.DSMT4" ShapeID="_x0000_i1031" DrawAspect="Content" ObjectID="_1420304016" r:id="rId35"/>
        </w:object>
      </w:r>
    </w:p>
    <w:p w:rsidR="00B842F3" w:rsidRDefault="00B842F3" w:rsidP="00B842F3">
      <w:proofErr w:type="spellStart"/>
      <w:r>
        <w:t>MathType</w:t>
      </w:r>
      <w:proofErr w:type="spellEnd"/>
      <w:r>
        <w:t xml:space="preserve"> vil huske denne nye størrelse i de kommende formler, indtil du igen ændrer den til en ny punktstørrelse! Hvis du med tilbagevirkende kraft ønsker at opdatere stør</w:t>
      </w:r>
      <w:r>
        <w:softHyphen/>
        <w:t>rel</w:t>
      </w:r>
      <w:r>
        <w:softHyphen/>
        <w:t xml:space="preserve">sen af nogle formler du har skrevet længere tilbage i dokumentet kan det gøres via </w:t>
      </w:r>
      <w:r>
        <w:rPr>
          <w:i/>
        </w:rPr>
        <w:t xml:space="preserve">Format Equations </w:t>
      </w:r>
      <w:r>
        <w:t xml:space="preserve">i </w:t>
      </w:r>
      <w:proofErr w:type="spellStart"/>
      <w:r>
        <w:t>MathType</w:t>
      </w:r>
      <w:proofErr w:type="spellEnd"/>
      <w:r>
        <w:t xml:space="preserve">-båndet i Word! Det blev omtalt side 4. </w:t>
      </w:r>
    </w:p>
    <w:p w:rsidR="00B842F3" w:rsidRDefault="00B842F3" w:rsidP="00B842F3">
      <w:pPr>
        <w:pStyle w:val="Overskrift3"/>
      </w:pPr>
      <w:r>
        <w:lastRenderedPageBreak/>
        <w:t>4. Tastaturgenveje i formeleditoren</w:t>
      </w:r>
    </w:p>
    <w:p w:rsidR="00B842F3" w:rsidRDefault="00B842F3" w:rsidP="00B842F3">
      <w:r>
        <w:t xml:space="preserve">Man kan spare megen tid og mange klik, hvis man lærer sig selv </w:t>
      </w:r>
      <w:r>
        <w:rPr>
          <w:i/>
          <w:iCs/>
        </w:rPr>
        <w:t>tastaturgenveje</w:t>
      </w:r>
      <w:r>
        <w:t xml:space="preserve"> til de mest anvendte symboler/udtryk/operationer i formeleditoren. Der er en række default </w:t>
      </w:r>
      <w:proofErr w:type="spellStart"/>
      <w:r>
        <w:t>tas</w:t>
      </w:r>
      <w:r>
        <w:softHyphen/>
      </w:r>
      <w:r>
        <w:softHyphen/>
        <w:t>taturgenveje</w:t>
      </w:r>
      <w:proofErr w:type="spellEnd"/>
      <w:r>
        <w:t xml:space="preserve"> i </w:t>
      </w:r>
      <w:proofErr w:type="spellStart"/>
      <w:r>
        <w:t>MathType</w:t>
      </w:r>
      <w:proofErr w:type="spellEnd"/>
      <w:r>
        <w:t>, men editoren giver også mulighed for at man selv definerer pas</w:t>
      </w:r>
      <w:r>
        <w:softHyphen/>
      </w:r>
      <w:r>
        <w:softHyphen/>
        <w:t xml:space="preserve">sende tastaturgenveje - endda til udtryk man har trukket op på en værktøjslinje. Det overlades til læseren at kigge nærmere på dette via menuen </w:t>
      </w:r>
      <w:proofErr w:type="spellStart"/>
      <w:r>
        <w:rPr>
          <w:i/>
          <w:iCs/>
        </w:rPr>
        <w:t>Preferences</w:t>
      </w:r>
      <w:proofErr w:type="spellEnd"/>
      <w:r>
        <w:t xml:space="preserve"> &gt; </w:t>
      </w:r>
      <w:proofErr w:type="spellStart"/>
      <w:r>
        <w:rPr>
          <w:i/>
          <w:iCs/>
        </w:rPr>
        <w:t>Cus</w:t>
      </w:r>
      <w:r>
        <w:rPr>
          <w:i/>
          <w:iCs/>
        </w:rPr>
        <w:softHyphen/>
        <w:t>to</w:t>
      </w:r>
      <w:r>
        <w:rPr>
          <w:i/>
          <w:iCs/>
        </w:rPr>
        <w:softHyphen/>
        <w:t>mi</w:t>
      </w:r>
      <w:r>
        <w:rPr>
          <w:i/>
          <w:iCs/>
        </w:rPr>
        <w:softHyphen/>
        <w:t>ze</w:t>
      </w:r>
      <w:proofErr w:type="spellEnd"/>
      <w:r>
        <w:rPr>
          <w:i/>
          <w:iCs/>
        </w:rPr>
        <w:t xml:space="preserve"> Key</w:t>
      </w:r>
      <w:r>
        <w:rPr>
          <w:i/>
          <w:iCs/>
        </w:rPr>
        <w:softHyphen/>
        <w:t>board</w:t>
      </w:r>
      <w:proofErr w:type="gramStart"/>
      <w:r>
        <w:rPr>
          <w:i/>
          <w:iCs/>
        </w:rPr>
        <w:t>...</w:t>
      </w:r>
      <w:r>
        <w:t>.</w:t>
      </w:r>
      <w:proofErr w:type="gramEnd"/>
      <w:r>
        <w:t xml:space="preserve"> Nedenfor en række af ofte brugte tastaturgenveje (default): </w:t>
      </w:r>
    </w:p>
    <w:p w:rsidR="00B842F3" w:rsidRDefault="00B842F3" w:rsidP="00B842F3"/>
    <w:p w:rsidR="00B842F3" w:rsidRPr="000B44FE" w:rsidRDefault="00B842F3" w:rsidP="00B842F3">
      <w:r w:rsidRPr="000B44FE">
        <w:t>CTRL+F</w:t>
      </w:r>
      <w:r w:rsidRPr="000B44FE">
        <w:tab/>
      </w:r>
      <w:r w:rsidRPr="000B44FE">
        <w:tab/>
      </w:r>
      <w:r w:rsidRPr="000B44FE">
        <w:tab/>
      </w:r>
      <w:r w:rsidRPr="000B44FE">
        <w:tab/>
      </w:r>
      <w:r w:rsidRPr="000B44FE">
        <w:tab/>
      </w:r>
      <w:r w:rsidRPr="000B44FE">
        <w:tab/>
      </w:r>
      <w:r w:rsidRPr="000B44FE">
        <w:tab/>
        <w:t xml:space="preserve">Brøk (F for </w:t>
      </w:r>
      <w:proofErr w:type="spellStart"/>
      <w:r w:rsidRPr="000B44FE">
        <w:t>Fraction</w:t>
      </w:r>
      <w:proofErr w:type="spellEnd"/>
      <w:r w:rsidRPr="000B44FE">
        <w:t>)</w:t>
      </w:r>
    </w:p>
    <w:p w:rsidR="00B842F3" w:rsidRDefault="00B842F3" w:rsidP="00B842F3">
      <w:r>
        <w:t>CTRL+R</w:t>
      </w:r>
      <w:r>
        <w:tab/>
      </w:r>
      <w:r>
        <w:tab/>
      </w:r>
      <w:r>
        <w:tab/>
      </w:r>
      <w:r>
        <w:tab/>
      </w:r>
      <w:r>
        <w:tab/>
      </w:r>
      <w:r>
        <w:tab/>
      </w:r>
      <w:r>
        <w:tab/>
        <w:t xml:space="preserve">Kvadratrod (R for </w:t>
      </w:r>
      <w:proofErr w:type="spellStart"/>
      <w:r>
        <w:t>Root</w:t>
      </w:r>
      <w:proofErr w:type="spellEnd"/>
      <w:r>
        <w:t>)</w:t>
      </w:r>
    </w:p>
    <w:p w:rsidR="00B842F3" w:rsidRDefault="00B842F3" w:rsidP="00B842F3">
      <w:pPr>
        <w:rPr>
          <w:lang w:val="en-GB"/>
        </w:rPr>
      </w:pPr>
      <w:r>
        <w:rPr>
          <w:lang w:val="en-GB"/>
        </w:rPr>
        <w:t>CTRL+H</w:t>
      </w:r>
      <w:r>
        <w:rPr>
          <w:lang w:val="en-GB"/>
        </w:rPr>
        <w:tab/>
      </w:r>
      <w:r>
        <w:rPr>
          <w:lang w:val="en-GB"/>
        </w:rPr>
        <w:tab/>
      </w:r>
      <w:r>
        <w:rPr>
          <w:lang w:val="en-GB"/>
        </w:rPr>
        <w:tab/>
      </w:r>
      <w:r>
        <w:rPr>
          <w:lang w:val="en-GB"/>
        </w:rPr>
        <w:tab/>
      </w:r>
      <w:r>
        <w:rPr>
          <w:lang w:val="en-GB"/>
        </w:rPr>
        <w:tab/>
      </w:r>
      <w:r>
        <w:rPr>
          <w:lang w:val="en-GB"/>
        </w:rPr>
        <w:tab/>
      </w:r>
      <w:r>
        <w:rPr>
          <w:lang w:val="en-GB"/>
        </w:rPr>
        <w:tab/>
      </w:r>
      <w:proofErr w:type="spellStart"/>
      <w:r>
        <w:rPr>
          <w:lang w:val="en-GB"/>
        </w:rPr>
        <w:t>Potens</w:t>
      </w:r>
      <w:proofErr w:type="spellEnd"/>
      <w:r>
        <w:rPr>
          <w:lang w:val="en-GB"/>
        </w:rPr>
        <w:t xml:space="preserve"> (H for High)</w:t>
      </w:r>
    </w:p>
    <w:p w:rsidR="00B842F3" w:rsidRDefault="00B842F3" w:rsidP="00B842F3">
      <w:pPr>
        <w:rPr>
          <w:lang w:val="en-GB"/>
        </w:rPr>
      </w:pPr>
      <w:r>
        <w:rPr>
          <w:lang w:val="en-GB"/>
        </w:rPr>
        <w:t>CTRL+L</w:t>
      </w:r>
      <w:r>
        <w:rPr>
          <w:lang w:val="en-GB"/>
        </w:rPr>
        <w:tab/>
      </w:r>
      <w:r>
        <w:rPr>
          <w:lang w:val="en-GB"/>
        </w:rPr>
        <w:tab/>
      </w:r>
      <w:r>
        <w:rPr>
          <w:lang w:val="en-GB"/>
        </w:rPr>
        <w:tab/>
      </w:r>
      <w:r>
        <w:rPr>
          <w:lang w:val="en-GB"/>
        </w:rPr>
        <w:tab/>
      </w:r>
      <w:r>
        <w:rPr>
          <w:lang w:val="en-GB"/>
        </w:rPr>
        <w:tab/>
      </w:r>
      <w:r>
        <w:rPr>
          <w:lang w:val="en-GB"/>
        </w:rPr>
        <w:tab/>
      </w:r>
      <w:r>
        <w:rPr>
          <w:lang w:val="en-GB"/>
        </w:rPr>
        <w:tab/>
      </w:r>
      <w:proofErr w:type="spellStart"/>
      <w:r>
        <w:rPr>
          <w:lang w:val="en-GB"/>
        </w:rPr>
        <w:t>Indeks</w:t>
      </w:r>
      <w:proofErr w:type="spellEnd"/>
      <w:r>
        <w:rPr>
          <w:lang w:val="en-GB"/>
        </w:rPr>
        <w:t xml:space="preserve"> (L for Low)</w:t>
      </w:r>
    </w:p>
    <w:p w:rsidR="00B842F3" w:rsidRDefault="00B842F3" w:rsidP="00B842F3">
      <w:r w:rsidRPr="000B44FE">
        <w:t>CTRL+SHIFT+K</w:t>
      </w:r>
      <w:proofErr w:type="gramStart"/>
      <w:r w:rsidRPr="000B44FE">
        <w:t>,.</w:t>
      </w:r>
      <w:proofErr w:type="gramEnd"/>
      <w:r w:rsidRPr="000B44FE">
        <w:tab/>
      </w:r>
      <w:r w:rsidRPr="000B44FE">
        <w:tab/>
      </w:r>
      <w:r w:rsidRPr="000B44FE">
        <w:tab/>
      </w:r>
      <w:r w:rsidRPr="000B44FE">
        <w:tab/>
      </w:r>
      <w:r w:rsidRPr="000B44FE">
        <w:tab/>
      </w:r>
      <w:r>
        <w:t>Gangetegn</w:t>
      </w:r>
    </w:p>
    <w:p w:rsidR="00B842F3" w:rsidRDefault="00B842F3" w:rsidP="00B842F3">
      <w:r>
        <w:t>CTRL+MELLEMRUM</w:t>
      </w:r>
      <w:r>
        <w:tab/>
      </w:r>
      <w:r>
        <w:tab/>
      </w:r>
      <w:r>
        <w:tab/>
      </w:r>
      <w:r>
        <w:tab/>
        <w:t>Smalt mellemrum</w:t>
      </w:r>
    </w:p>
    <w:p w:rsidR="00B842F3" w:rsidRDefault="00B842F3" w:rsidP="00B842F3">
      <w:r>
        <w:t>CTRL+SHIFT+MELLEMRUM</w:t>
      </w:r>
      <w:r>
        <w:tab/>
      </w:r>
      <w:r>
        <w:tab/>
        <w:t>Bredt mellemrum</w:t>
      </w:r>
    </w:p>
    <w:p w:rsidR="00B842F3" w:rsidRDefault="00B842F3" w:rsidP="00B842F3">
      <w:r>
        <w:t>CTRL+ALT+MELLEMRUM</w:t>
      </w:r>
      <w:r>
        <w:tab/>
      </w:r>
      <w:r>
        <w:tab/>
      </w:r>
      <w:r>
        <w:tab/>
        <w:t>1 punkts mellemrum</w:t>
      </w:r>
    </w:p>
    <w:p w:rsidR="00B842F3" w:rsidRDefault="00B842F3" w:rsidP="00B842F3">
      <w:r>
        <w:t>CTRL+</w:t>
      </w:r>
      <w:proofErr w:type="gramStart"/>
      <w:r>
        <w:t>K,4</w:t>
      </w:r>
      <w:proofErr w:type="gramEnd"/>
      <w:r>
        <w:tab/>
      </w:r>
      <w:r>
        <w:tab/>
      </w:r>
      <w:r>
        <w:tab/>
      </w:r>
      <w:r>
        <w:tab/>
      </w:r>
      <w:r>
        <w:tab/>
      </w:r>
      <w:r>
        <w:tab/>
      </w:r>
      <w:r>
        <w:tab/>
        <w:t>Meget bredt mellemrum</w:t>
      </w:r>
    </w:p>
    <w:p w:rsidR="00B842F3" w:rsidRDefault="00B842F3" w:rsidP="00B842F3">
      <w:r>
        <w:t xml:space="preserve"> </w:t>
      </w:r>
    </w:p>
    <w:p w:rsidR="00B842F3" w:rsidRDefault="00B842F3" w:rsidP="00B842F3">
      <w:r>
        <w:rPr>
          <w:i/>
          <w:iCs/>
        </w:rPr>
        <w:t>Bemærkning!</w:t>
      </w:r>
      <w:r>
        <w:t xml:space="preserve"> Kombinationen for et gangetegn er lidt tricky: Tryk først </w:t>
      </w:r>
      <w:proofErr w:type="spellStart"/>
      <w:r>
        <w:t>Ctrl</w:t>
      </w:r>
      <w:proofErr w:type="spellEnd"/>
      <w:r>
        <w:t xml:space="preserve">- og </w:t>
      </w:r>
      <w:proofErr w:type="spellStart"/>
      <w:r>
        <w:t>Shift</w:t>
      </w:r>
      <w:proofErr w:type="spellEnd"/>
      <w:r>
        <w:softHyphen/>
        <w:t>-</w:t>
      </w:r>
      <w:r>
        <w:softHyphen/>
        <w:t xml:space="preserve">tasten ned samtidigt og hold dem nede, mens du kort trykker på tasten K, slipper </w:t>
      </w:r>
      <w:proofErr w:type="spellStart"/>
      <w:r>
        <w:t>Ctrl</w:t>
      </w:r>
      <w:proofErr w:type="spellEnd"/>
      <w:r>
        <w:t xml:space="preserve">- og </w:t>
      </w:r>
      <w:proofErr w:type="spellStart"/>
      <w:r>
        <w:t>Shift</w:t>
      </w:r>
      <w:proofErr w:type="spellEnd"/>
      <w:r>
        <w:t>-tasten og endelig trykker på tasten for et punktum. Du kan selv lave din egen genvej, hvis du ønsker!</w:t>
      </w:r>
    </w:p>
    <w:p w:rsidR="00B842F3" w:rsidRDefault="00B842F3" w:rsidP="00B842F3"/>
    <w:p w:rsidR="00B842F3" w:rsidRDefault="00B842F3" w:rsidP="00B842F3">
      <w:r>
        <w:t>En god idé er det at huske et for</w:t>
      </w:r>
      <w:r>
        <w:softHyphen/>
        <w:t>holds</w:t>
      </w:r>
      <w:r>
        <w:softHyphen/>
        <w:t>vist begrænset sæt af tastaturgenveje udenad, nem</w:t>
      </w:r>
      <w:r>
        <w:softHyphen/>
      </w:r>
      <w:r>
        <w:softHyphen/>
        <w:t>lig for de mest anvendte, og så ellers have de næstmest anvendte stående som sym</w:t>
      </w:r>
      <w:r>
        <w:softHyphen/>
        <w:t>boler eller templates .... Husk desuden at gøre flittigt brug af piletasterne, når du bevæger dig rundt i formlerne! Bemærk i øvrigt, at du kan undgå at klikke på symboler og templates i værktøjslinjerne, hvis du går op på bjælkerne med henholdsvis F2, F6, F7, F8 og F9 og der</w:t>
      </w:r>
      <w:r>
        <w:softHyphen/>
      </w:r>
      <w:r>
        <w:softHyphen/>
        <w:t xml:space="preserve">efter bevæger dig hen af bjælken med piletasterne! </w:t>
      </w:r>
    </w:p>
    <w:p w:rsidR="00B842F3" w:rsidRDefault="00B842F3" w:rsidP="00B842F3"/>
    <w:p w:rsidR="00B842F3" w:rsidRDefault="00B842F3" w:rsidP="00B842F3"/>
    <w:p w:rsidR="00B842F3" w:rsidRDefault="00B842F3" w:rsidP="00B842F3">
      <w:pPr>
        <w:pStyle w:val="Overskrift3"/>
      </w:pPr>
      <w:r>
        <w:t xml:space="preserve">5. </w:t>
      </w:r>
      <w:proofErr w:type="spellStart"/>
      <w:r>
        <w:t>MathType</w:t>
      </w:r>
      <w:proofErr w:type="spellEnd"/>
      <w:r>
        <w:t xml:space="preserve"> i </w:t>
      </w:r>
      <w:proofErr w:type="spellStart"/>
      <w:r>
        <w:t>Powerpoint</w:t>
      </w:r>
      <w:proofErr w:type="spellEnd"/>
      <w:r>
        <w:t xml:space="preserve"> og andre programmer</w:t>
      </w:r>
    </w:p>
    <w:p w:rsidR="00B842F3" w:rsidRPr="00C418C0" w:rsidRDefault="00B842F3" w:rsidP="00B842F3">
      <w:r>
        <w:t xml:space="preserve">Det faktum, at </w:t>
      </w:r>
      <w:proofErr w:type="spellStart"/>
      <w:r>
        <w:t>MathType</w:t>
      </w:r>
      <w:proofErr w:type="spellEnd"/>
      <w:r>
        <w:t xml:space="preserve"> producerer formler i form af grafiske objekter gør, at det kan an</w:t>
      </w:r>
      <w:r>
        <w:softHyphen/>
        <w:t xml:space="preserve">vendes i flere andre programmer. For det første bliver der ved installeringen af </w:t>
      </w:r>
      <w:proofErr w:type="spellStart"/>
      <w:r>
        <w:t>Math</w:t>
      </w:r>
      <w:r>
        <w:softHyphen/>
        <w:t>Type</w:t>
      </w:r>
      <w:proofErr w:type="spellEnd"/>
      <w:r>
        <w:t xml:space="preserve"> automatisk indsat et faneblad </w:t>
      </w:r>
      <w:proofErr w:type="spellStart"/>
      <w:r>
        <w:rPr>
          <w:i/>
        </w:rPr>
        <w:t>MathType</w:t>
      </w:r>
      <w:proofErr w:type="spellEnd"/>
      <w:r>
        <w:rPr>
          <w:i/>
        </w:rPr>
        <w:t xml:space="preserve"> </w:t>
      </w:r>
      <w:r>
        <w:t xml:space="preserve">i Microsoft </w:t>
      </w:r>
      <w:proofErr w:type="spellStart"/>
      <w:r>
        <w:t>Powerpoint</w:t>
      </w:r>
      <w:proofErr w:type="spellEnd"/>
      <w:r>
        <w:t xml:space="preserve"> 2007</w:t>
      </w:r>
      <w:r w:rsidR="00E365D1">
        <w:t xml:space="preserve"> og 2010</w:t>
      </w:r>
      <w:r>
        <w:t xml:space="preserve"> - hvis man har dette program installeret på forhånd. Så her er det uhyre enkelt at indsætte </w:t>
      </w:r>
      <w:proofErr w:type="spellStart"/>
      <w:r>
        <w:t>Math</w:t>
      </w:r>
      <w:r>
        <w:softHyphen/>
        <w:t>Type</w:t>
      </w:r>
      <w:proofErr w:type="spellEnd"/>
      <w:r>
        <w:t xml:space="preserve"> formler i sine </w:t>
      </w:r>
      <w:proofErr w:type="spellStart"/>
      <w:r>
        <w:t>Powerpoint</w:t>
      </w:r>
      <w:proofErr w:type="spellEnd"/>
      <w:r>
        <w:t xml:space="preserve"> præsentationer. Hvad angår Excel, så bliver der </w:t>
      </w:r>
      <w:r>
        <w:rPr>
          <w:i/>
        </w:rPr>
        <w:t>ikke</w:t>
      </w:r>
      <w:r>
        <w:t xml:space="preserve"> automatisk lavet et faneblad her. Alligevel kan man indsætte formler i Excel. Det kan gøres ved at følge denne procedure i versionen Excel 2007</w:t>
      </w:r>
      <w:r w:rsidR="00E365D1">
        <w:t xml:space="preserve"> og 2010</w:t>
      </w:r>
      <w:r>
        <w:t xml:space="preserve">:  </w:t>
      </w:r>
    </w:p>
    <w:p w:rsidR="00B842F3" w:rsidRPr="00CD3FD2" w:rsidRDefault="00B842F3" w:rsidP="00B842F3"/>
    <w:p w:rsidR="00B842F3" w:rsidRPr="00E62327" w:rsidRDefault="00B842F3" w:rsidP="00B842F3">
      <w:r>
        <w:t xml:space="preserve">Klik på fanebladet </w:t>
      </w:r>
      <w:r>
        <w:rPr>
          <w:i/>
        </w:rPr>
        <w:t>Indsæt</w:t>
      </w:r>
      <w:r>
        <w:t xml:space="preserve">. I det bånd der vises </w:t>
      </w:r>
      <w:proofErr w:type="gramStart"/>
      <w:r>
        <w:t>vælges</w:t>
      </w:r>
      <w:proofErr w:type="gramEnd"/>
      <w:r>
        <w:t xml:space="preserve"> </w:t>
      </w:r>
      <w:r>
        <w:rPr>
          <w:i/>
        </w:rPr>
        <w:t>Objekt</w:t>
      </w:r>
      <w:r>
        <w:t xml:space="preserve">. Herved fremkommer en dialogboks med navnet </w:t>
      </w:r>
      <w:r>
        <w:rPr>
          <w:i/>
        </w:rPr>
        <w:t>Objekt</w:t>
      </w:r>
      <w:r>
        <w:t xml:space="preserve">. Heri figurerer en række af de programmer, som du har installeret på din computer. Hvis du har </w:t>
      </w:r>
      <w:proofErr w:type="spellStart"/>
      <w:r>
        <w:t>MathType</w:t>
      </w:r>
      <w:proofErr w:type="spellEnd"/>
      <w:r>
        <w:t xml:space="preserve"> 6.0 installeret, skal du kunne finde </w:t>
      </w:r>
      <w:proofErr w:type="spellStart"/>
      <w:r>
        <w:rPr>
          <w:i/>
        </w:rPr>
        <w:t>MathType</w:t>
      </w:r>
      <w:proofErr w:type="spellEnd"/>
      <w:r>
        <w:rPr>
          <w:i/>
        </w:rPr>
        <w:t xml:space="preserve"> 6.0 Equation</w:t>
      </w:r>
      <w:r>
        <w:t xml:space="preserve">. Marker det og klik på OK. </w:t>
      </w:r>
    </w:p>
    <w:p w:rsidR="00B842F3" w:rsidRDefault="00B842F3" w:rsidP="00B842F3">
      <w:pPr>
        <w:tabs>
          <w:tab w:val="clear" w:pos="425"/>
        </w:tabs>
        <w:spacing w:after="200" w:line="24" w:lineRule="auto"/>
        <w:jc w:val="left"/>
      </w:pPr>
      <w:r>
        <w:br w:type="page"/>
      </w:r>
    </w:p>
    <w:p w:rsidR="00B842F3" w:rsidRDefault="00F548FB" w:rsidP="00B842F3">
      <w:pPr>
        <w:jc w:val="center"/>
      </w:pPr>
      <w:r>
        <w:rPr>
          <w:noProof/>
          <w:lang w:eastAsia="da-DK"/>
        </w:rPr>
        <w:lastRenderedPageBreak/>
        <w:drawing>
          <wp:inline distT="0" distB="0" distL="0" distR="0">
            <wp:extent cx="5219700" cy="3352800"/>
            <wp:effectExtent l="19050" t="0" r="0" b="0"/>
            <wp:docPr id="20" name="Billede 23" descr="objek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3" descr="objekt.gif"/>
                    <pic:cNvPicPr>
                      <a:picLocks noChangeAspect="1" noChangeArrowheads="1"/>
                    </pic:cNvPicPr>
                  </pic:nvPicPr>
                  <pic:blipFill>
                    <a:blip r:embed="rId36"/>
                    <a:srcRect/>
                    <a:stretch>
                      <a:fillRect/>
                    </a:stretch>
                  </pic:blipFill>
                  <pic:spPr bwMode="auto">
                    <a:xfrm>
                      <a:off x="0" y="0"/>
                      <a:ext cx="5219700" cy="3352800"/>
                    </a:xfrm>
                    <a:prstGeom prst="rect">
                      <a:avLst/>
                    </a:prstGeom>
                    <a:noFill/>
                    <a:ln w="9525">
                      <a:noFill/>
                      <a:miter lim="800000"/>
                      <a:headEnd/>
                      <a:tailEnd/>
                    </a:ln>
                  </pic:spPr>
                </pic:pic>
              </a:graphicData>
            </a:graphic>
          </wp:inline>
        </w:drawing>
      </w:r>
    </w:p>
    <w:p w:rsidR="00B842F3" w:rsidRDefault="00B842F3" w:rsidP="00B842F3">
      <w:pPr>
        <w:jc w:val="center"/>
      </w:pPr>
    </w:p>
    <w:p w:rsidR="00B842F3" w:rsidRDefault="00B842F3" w:rsidP="00B842F3">
      <w:r>
        <w:t xml:space="preserve">Efter at have klikket på OK, vil formeleditoren blive åbnet, og du kan skrive en formel. Efter at have lukket formeleditoren vil formlen blive indsat som et grafisk objekt i dit Excel dokument. Man kan selvfølgelig blive træt af at følge denne procedure hver gang man skal skrive en formel i Excel. Her kan man lave </w:t>
      </w:r>
      <w:r>
        <w:rPr>
          <w:i/>
        </w:rPr>
        <w:t>makroer</w:t>
      </w:r>
      <w:r>
        <w:t xml:space="preserve">, som går dette nemmere. Den avancerede læser opfordres til at undersøge dette på egen hånd. </w:t>
      </w:r>
    </w:p>
    <w:p w:rsidR="00B842F3" w:rsidRDefault="00B842F3" w:rsidP="00B842F3"/>
    <w:p w:rsidR="00B842F3" w:rsidRPr="006A1BA9" w:rsidRDefault="00B842F3" w:rsidP="00F91712">
      <w:pPr>
        <w:pStyle w:val="Normalp"/>
      </w:pPr>
      <w:r>
        <w:t xml:space="preserve">Hvad angår andre programmer, så er der en vis sandsynlighed for, at </w:t>
      </w:r>
      <w:proofErr w:type="spellStart"/>
      <w:r>
        <w:t>MathType</w:t>
      </w:r>
      <w:proofErr w:type="spellEnd"/>
      <w:r>
        <w:t xml:space="preserve"> formler også kan indsættes i disse. Man kan forsøge at indsætte et objekt på en måde som ligner den med Excel. Endelig kan man anvende </w:t>
      </w:r>
      <w:proofErr w:type="spellStart"/>
      <w:r>
        <w:t>MathType</w:t>
      </w:r>
      <w:proofErr w:type="spellEnd"/>
      <w:r>
        <w:t xml:space="preserve"> til at indsætte en formel på en hjemmeside i form af et</w:t>
      </w:r>
      <w:r w:rsidR="00F91712">
        <w:t xml:space="preserve"> GIF-billede. Dette kan gøres inde fra </w:t>
      </w:r>
      <w:proofErr w:type="spellStart"/>
      <w:r w:rsidR="00F91712">
        <w:t>MathType</w:t>
      </w:r>
      <w:proofErr w:type="spellEnd"/>
      <w:r w:rsidR="00F91712">
        <w:t xml:space="preserve"> ved at vælge </w:t>
      </w:r>
      <w:r w:rsidR="00F91712">
        <w:rPr>
          <w:i/>
        </w:rPr>
        <w:t xml:space="preserve">File &gt; Save </w:t>
      </w:r>
      <w:proofErr w:type="spellStart"/>
      <w:r w:rsidR="00F91712">
        <w:rPr>
          <w:i/>
        </w:rPr>
        <w:t>Copy</w:t>
      </w:r>
      <w:proofErr w:type="spellEnd"/>
      <w:r w:rsidR="00F91712">
        <w:rPr>
          <w:i/>
        </w:rPr>
        <w:t xml:space="preserve"> As...</w:t>
      </w:r>
      <w:r>
        <w:t xml:space="preserve"> Detaljerne overlades til læseren. </w:t>
      </w:r>
    </w:p>
    <w:p w:rsidR="00B842F3" w:rsidRDefault="00B842F3" w:rsidP="00B842F3"/>
    <w:p w:rsidR="00B842F3" w:rsidRDefault="00B842F3" w:rsidP="00B842F3">
      <w:pPr>
        <w:jc w:val="center"/>
      </w:pPr>
    </w:p>
    <w:p w:rsidR="00B842F3" w:rsidRDefault="00B842F3" w:rsidP="00B842F3">
      <w:pPr>
        <w:tabs>
          <w:tab w:val="clear" w:pos="425"/>
        </w:tabs>
        <w:spacing w:after="200" w:line="24" w:lineRule="auto"/>
        <w:jc w:val="left"/>
      </w:pPr>
      <w:r>
        <w:br w:type="page"/>
      </w:r>
    </w:p>
    <w:p w:rsidR="00B842F3" w:rsidRDefault="00B842F3" w:rsidP="00B842F3">
      <w:pPr>
        <w:pStyle w:val="Overskrift3"/>
      </w:pPr>
      <w:r>
        <w:lastRenderedPageBreak/>
        <w:t xml:space="preserve">6. </w:t>
      </w:r>
      <w:proofErr w:type="spellStart"/>
      <w:r>
        <w:t>MathType</w:t>
      </w:r>
      <w:proofErr w:type="spellEnd"/>
      <w:r>
        <w:t xml:space="preserve"> til gymnasieelever</w:t>
      </w:r>
    </w:p>
    <w:p w:rsidR="00B842F3" w:rsidRDefault="00B842F3" w:rsidP="00B842F3">
      <w:r>
        <w:t xml:space="preserve">Nedenstående opgaver kan træne gymnasieelever i brugen af </w:t>
      </w:r>
      <w:proofErr w:type="spellStart"/>
      <w:r>
        <w:t>MathType</w:t>
      </w:r>
      <w:proofErr w:type="spellEnd"/>
      <w:r>
        <w:t>. I prak</w:t>
      </w:r>
      <w:r>
        <w:softHyphen/>
        <w:t>sis viser det sig, at en ganske kortvarig introduktion, for eksempel 1 lektion, er til</w:t>
      </w:r>
      <w:r>
        <w:softHyphen/>
        <w:t>stræk</w:t>
      </w:r>
      <w:r>
        <w:softHyphen/>
        <w:t>ke</w:t>
      </w:r>
      <w:r>
        <w:softHyphen/>
      </w:r>
      <w:r>
        <w:softHyphen/>
        <w:t>lig til, at mange elever be</w:t>
      </w:r>
      <w:r>
        <w:softHyphen/>
        <w:t>gynder at bruge formeleditoren i skriftlige opgaver i natur</w:t>
      </w:r>
      <w:r>
        <w:softHyphen/>
        <w:t>viden</w:t>
      </w:r>
      <w:r>
        <w:softHyphen/>
        <w:t>ska</w:t>
      </w:r>
      <w:r>
        <w:softHyphen/>
        <w:t>be</w:t>
      </w:r>
      <w:r w:rsidR="00062F5D">
        <w:softHyphen/>
      </w:r>
      <w:r>
        <w:t xml:space="preserve">lige fag eller i tværfaglige forløb. Enkelte elever begynder endda at benytte </w:t>
      </w:r>
      <w:proofErr w:type="spellStart"/>
      <w:r>
        <w:t>Math</w:t>
      </w:r>
      <w:r>
        <w:softHyphen/>
        <w:t>Type</w:t>
      </w:r>
      <w:proofErr w:type="spellEnd"/>
      <w:r>
        <w:t xml:space="preserve"> i forbindelse med matematikafleveringer.  </w:t>
      </w:r>
    </w:p>
    <w:p w:rsidR="00B842F3" w:rsidRDefault="00B842F3" w:rsidP="00B842F3"/>
    <w:p w:rsidR="00B842F3" w:rsidRDefault="00B842F3" w:rsidP="00B842F3"/>
    <w:p w:rsidR="00B842F3" w:rsidRDefault="00B842F3" w:rsidP="00B842F3">
      <w:pPr>
        <w:pStyle w:val="Overskrift4"/>
      </w:pPr>
      <w:r>
        <w:t>Opgave 1</w:t>
      </w:r>
    </w:p>
    <w:p w:rsidR="00B842F3" w:rsidRDefault="00B842F3" w:rsidP="00B842F3">
      <w:pPr>
        <w:spacing w:after="120"/>
      </w:pPr>
      <w:r>
        <w:t>Skriv nedenstående matematikformler i formeleditoren. Bemærk, at hvis cursoren er inden</w:t>
      </w:r>
      <w:r>
        <w:softHyphen/>
      </w:r>
      <w:r>
        <w:softHyphen/>
      </w:r>
      <w:r>
        <w:softHyphen/>
      </w:r>
      <w:r>
        <w:softHyphen/>
      </w:r>
      <w:r>
        <w:softHyphen/>
      </w:r>
      <w:r>
        <w:softHyphen/>
        <w:t>for et kvadratrodstegn kan man hoppe ud af denne ved at bruge piletasterne. Har man at gøre med en brøk, kan piletasterne også bruges til at bevæge sig foran, op i tæl</w:t>
      </w:r>
      <w:r>
        <w:softHyphen/>
        <w:t>le</w:t>
      </w:r>
      <w:r>
        <w:softHyphen/>
        <w:t xml:space="preserve">ren, ned i nævneren eller bagved brøken. </w:t>
      </w:r>
    </w:p>
    <w:p w:rsidR="00B842F3" w:rsidRPr="000B44FE" w:rsidRDefault="00B842F3" w:rsidP="00B842F3">
      <w:pPr>
        <w:spacing w:line="480" w:lineRule="atLeast"/>
      </w:pPr>
      <w:r w:rsidRPr="000B44FE">
        <w:t>a)</w:t>
      </w:r>
      <w:r w:rsidRPr="000B44FE">
        <w:tab/>
      </w:r>
      <w:r w:rsidR="00062F5D" w:rsidRPr="00062F5D">
        <w:rPr>
          <w:position w:val="-10"/>
        </w:rPr>
        <w:object w:dxaOrig="1900" w:dyaOrig="380">
          <v:shape id="_x0000_i1032" type="#_x0000_t75" style="width:95.4pt;height:18.6pt" o:ole="">
            <v:imagedata r:id="rId37" o:title=""/>
          </v:shape>
          <o:OLEObject Type="Embed" ProgID="Equation.DSMT4" ShapeID="_x0000_i1032" DrawAspect="Content" ObjectID="_1420304017" r:id="rId38"/>
        </w:object>
      </w:r>
    </w:p>
    <w:p w:rsidR="00B842F3" w:rsidRPr="000B44FE" w:rsidRDefault="00B842F3" w:rsidP="00B842F3">
      <w:pPr>
        <w:spacing w:line="480" w:lineRule="atLeast"/>
      </w:pPr>
      <w:r w:rsidRPr="000B44FE">
        <w:t>b)</w:t>
      </w:r>
      <w:r w:rsidRPr="000B44FE">
        <w:tab/>
      </w:r>
      <w:r w:rsidR="00062F5D" w:rsidRPr="00062F5D">
        <w:rPr>
          <w:position w:val="-10"/>
        </w:rPr>
        <w:object w:dxaOrig="1800" w:dyaOrig="380">
          <v:shape id="_x0000_i1033" type="#_x0000_t75" style="width:90pt;height:18.6pt" o:ole="">
            <v:imagedata r:id="rId39" o:title=""/>
          </v:shape>
          <o:OLEObject Type="Embed" ProgID="Equation.DSMT4" ShapeID="_x0000_i1033" DrawAspect="Content" ObjectID="_1420304018" r:id="rId40"/>
        </w:object>
      </w:r>
    </w:p>
    <w:p w:rsidR="00B842F3" w:rsidRPr="000B44FE" w:rsidRDefault="00B842F3" w:rsidP="00B842F3">
      <w:pPr>
        <w:spacing w:before="120" w:after="120" w:line="480" w:lineRule="atLeast"/>
      </w:pPr>
      <w:r w:rsidRPr="000B44FE">
        <w:t>c)</w:t>
      </w:r>
      <w:r w:rsidRPr="000B44FE">
        <w:tab/>
      </w:r>
      <w:r w:rsidR="00062F5D" w:rsidRPr="00062F5D">
        <w:rPr>
          <w:position w:val="-30"/>
        </w:rPr>
        <w:object w:dxaOrig="1719" w:dyaOrig="720">
          <v:shape id="_x0000_i1034" type="#_x0000_t75" style="width:86.4pt;height:36pt" o:ole="">
            <v:imagedata r:id="rId41" o:title=""/>
          </v:shape>
          <o:OLEObject Type="Embed" ProgID="Equation.DSMT4" ShapeID="_x0000_i1034" DrawAspect="Content" ObjectID="_1420304019" r:id="rId42"/>
        </w:object>
      </w:r>
    </w:p>
    <w:p w:rsidR="00B842F3" w:rsidRDefault="00B842F3" w:rsidP="00B842F3">
      <w:pPr>
        <w:spacing w:line="480" w:lineRule="atLeast"/>
      </w:pPr>
      <w:r>
        <w:t>d)</w:t>
      </w:r>
      <w:r>
        <w:tab/>
      </w:r>
      <w:r w:rsidR="00062F5D" w:rsidRPr="00062F5D">
        <w:rPr>
          <w:position w:val="-32"/>
        </w:rPr>
        <w:object w:dxaOrig="2740" w:dyaOrig="780">
          <v:shape id="_x0000_i1035" type="#_x0000_t75" style="width:137.4pt;height:39pt" o:ole="">
            <v:imagedata r:id="rId43" o:title=""/>
          </v:shape>
          <o:OLEObject Type="Embed" ProgID="Equation.DSMT4" ShapeID="_x0000_i1035" DrawAspect="Content" ObjectID="_1420304020" r:id="rId44"/>
        </w:object>
      </w:r>
    </w:p>
    <w:p w:rsidR="00B842F3" w:rsidRDefault="00B842F3" w:rsidP="00B842F3">
      <w:pPr>
        <w:spacing w:line="480" w:lineRule="atLeast"/>
      </w:pPr>
      <w:r>
        <w:t>e)</w:t>
      </w:r>
      <w:r>
        <w:tab/>
      </w:r>
      <w:r w:rsidR="00062F5D" w:rsidRPr="00062F5D">
        <w:rPr>
          <w:position w:val="-10"/>
        </w:rPr>
        <w:object w:dxaOrig="1560" w:dyaOrig="320">
          <v:shape id="_x0000_i1036" type="#_x0000_t75" style="width:78pt;height:15.6pt" o:ole="">
            <v:imagedata r:id="rId45" o:title=""/>
          </v:shape>
          <o:OLEObject Type="Embed" ProgID="Equation.DSMT4" ShapeID="_x0000_i1036" DrawAspect="Content" ObjectID="_1420304021" r:id="rId46"/>
        </w:object>
      </w:r>
    </w:p>
    <w:p w:rsidR="00B842F3" w:rsidRDefault="00B842F3" w:rsidP="00B842F3"/>
    <w:p w:rsidR="00B842F3" w:rsidRDefault="00B842F3" w:rsidP="00B842F3"/>
    <w:p w:rsidR="00B842F3" w:rsidRDefault="00B842F3" w:rsidP="00B842F3">
      <w:pPr>
        <w:pStyle w:val="Overskrift4"/>
      </w:pPr>
      <w:r>
        <w:t>Opgave 2</w:t>
      </w:r>
    </w:p>
    <w:p w:rsidR="00B842F3" w:rsidRDefault="00B842F3" w:rsidP="00B842F3">
      <w:pPr>
        <w:spacing w:line="320" w:lineRule="exact"/>
      </w:pPr>
      <w:r>
        <w:t xml:space="preserve">Forsøg at fremstille nedenstående fysikformler i formeleditoren. </w:t>
      </w:r>
    </w:p>
    <w:p w:rsidR="00B842F3" w:rsidRPr="000B44FE" w:rsidRDefault="00B842F3" w:rsidP="00B842F3">
      <w:pPr>
        <w:spacing w:line="480" w:lineRule="atLeast"/>
      </w:pPr>
      <w:r w:rsidRPr="000B44FE">
        <w:t>a)</w:t>
      </w:r>
      <w:r w:rsidRPr="000B44FE">
        <w:tab/>
      </w:r>
      <w:r w:rsidR="00062F5D" w:rsidRPr="00062F5D">
        <w:rPr>
          <w:position w:val="-6"/>
        </w:rPr>
        <w:object w:dxaOrig="900" w:dyaOrig="279">
          <v:shape id="_x0000_i1037" type="#_x0000_t75" style="width:45pt;height:14.4pt" o:ole="">
            <v:imagedata r:id="rId47" o:title=""/>
          </v:shape>
          <o:OLEObject Type="Embed" ProgID="Equation.DSMT4" ShapeID="_x0000_i1037" DrawAspect="Content" ObjectID="_1420304022" r:id="rId48"/>
        </w:object>
      </w:r>
    </w:p>
    <w:p w:rsidR="00B842F3" w:rsidRPr="000B44FE" w:rsidRDefault="00B842F3" w:rsidP="00B842F3">
      <w:pPr>
        <w:spacing w:line="480" w:lineRule="atLeast"/>
      </w:pPr>
      <w:r w:rsidRPr="000B44FE">
        <w:t>b)</w:t>
      </w:r>
      <w:r w:rsidRPr="000B44FE">
        <w:tab/>
      </w:r>
      <w:r w:rsidR="00062F5D" w:rsidRPr="00062F5D">
        <w:rPr>
          <w:position w:val="-6"/>
        </w:rPr>
        <w:object w:dxaOrig="840" w:dyaOrig="279">
          <v:shape id="_x0000_i1038" type="#_x0000_t75" style="width:42pt;height:14.4pt" o:ole="">
            <v:imagedata r:id="rId49" o:title=""/>
          </v:shape>
          <o:OLEObject Type="Embed" ProgID="Equation.DSMT4" ShapeID="_x0000_i1038" DrawAspect="Content" ObjectID="_1420304023" r:id="rId50"/>
        </w:object>
      </w:r>
    </w:p>
    <w:p w:rsidR="00B842F3" w:rsidRPr="000B44FE" w:rsidRDefault="00B842F3" w:rsidP="00B842F3">
      <w:pPr>
        <w:spacing w:after="120" w:line="480" w:lineRule="atLeast"/>
      </w:pPr>
      <w:r w:rsidRPr="000B44FE">
        <w:t>c)</w:t>
      </w:r>
      <w:r w:rsidRPr="000B44FE">
        <w:tab/>
      </w:r>
      <w:r w:rsidR="00062F5D" w:rsidRPr="00062F5D">
        <w:rPr>
          <w:position w:val="-4"/>
        </w:rPr>
        <w:object w:dxaOrig="960" w:dyaOrig="320">
          <v:shape id="_x0000_i1039" type="#_x0000_t75" style="width:48pt;height:15.6pt" o:ole="">
            <v:imagedata r:id="rId51" o:title=""/>
          </v:shape>
          <o:OLEObject Type="Embed" ProgID="Equation.DSMT4" ShapeID="_x0000_i1039" DrawAspect="Content" ObjectID="_1420304024" r:id="rId52"/>
        </w:object>
      </w:r>
    </w:p>
    <w:p w:rsidR="00B842F3" w:rsidRDefault="00B842F3" w:rsidP="00B842F3">
      <w:pPr>
        <w:spacing w:line="480" w:lineRule="atLeast"/>
        <w:rPr>
          <w:lang w:val="de-DE"/>
        </w:rPr>
      </w:pPr>
      <w:r>
        <w:rPr>
          <w:lang w:val="de-DE"/>
        </w:rPr>
        <w:t>d)</w:t>
      </w:r>
      <w:r>
        <w:rPr>
          <w:lang w:val="de-DE"/>
        </w:rPr>
        <w:tab/>
      </w:r>
      <w:r w:rsidR="00062F5D" w:rsidRPr="00062F5D">
        <w:rPr>
          <w:position w:val="-30"/>
          <w:lang w:val="de-DE"/>
        </w:rPr>
        <w:object w:dxaOrig="1120" w:dyaOrig="680">
          <v:shape id="_x0000_i1040" type="#_x0000_t75" style="width:56.4pt;height:33.6pt" o:ole="">
            <v:imagedata r:id="rId53" o:title=""/>
          </v:shape>
          <o:OLEObject Type="Embed" ProgID="Equation.DSMT4" ShapeID="_x0000_i1040" DrawAspect="Content" ObjectID="_1420304025" r:id="rId54"/>
        </w:object>
      </w:r>
    </w:p>
    <w:p w:rsidR="00B842F3" w:rsidRDefault="00B842F3" w:rsidP="00B842F3">
      <w:pPr>
        <w:spacing w:line="480" w:lineRule="atLeast"/>
        <w:rPr>
          <w:lang w:val="de-DE"/>
        </w:rPr>
      </w:pPr>
      <w:r>
        <w:rPr>
          <w:lang w:val="de-DE"/>
        </w:rPr>
        <w:t>e)</w:t>
      </w:r>
      <w:r>
        <w:rPr>
          <w:lang w:val="de-DE"/>
        </w:rPr>
        <w:tab/>
      </w:r>
      <w:r w:rsidR="00062F5D" w:rsidRPr="00062F5D">
        <w:rPr>
          <w:position w:val="-12"/>
          <w:lang w:val="de-DE"/>
        </w:rPr>
        <w:object w:dxaOrig="1579" w:dyaOrig="360">
          <v:shape id="_x0000_i1041" type="#_x0000_t75" style="width:78.6pt;height:18pt" o:ole="">
            <v:imagedata r:id="rId55" o:title=""/>
          </v:shape>
          <o:OLEObject Type="Embed" ProgID="Equation.DSMT4" ShapeID="_x0000_i1041" DrawAspect="Content" ObjectID="_1420304026" r:id="rId56"/>
        </w:object>
      </w:r>
      <w:r>
        <w:rPr>
          <w:lang w:val="de-DE"/>
        </w:rPr>
        <w:tab/>
      </w:r>
    </w:p>
    <w:p w:rsidR="00B842F3" w:rsidRDefault="00B842F3" w:rsidP="00B842F3">
      <w:pPr>
        <w:spacing w:line="480" w:lineRule="atLeast"/>
        <w:rPr>
          <w:lang w:val="de-DE"/>
        </w:rPr>
      </w:pPr>
      <w:r>
        <w:rPr>
          <w:lang w:val="de-DE"/>
        </w:rPr>
        <w:t>f)</w:t>
      </w:r>
      <w:r>
        <w:rPr>
          <w:lang w:val="de-DE"/>
        </w:rPr>
        <w:tab/>
      </w:r>
      <w:r w:rsidR="00062F5D" w:rsidRPr="00062F5D">
        <w:rPr>
          <w:position w:val="-12"/>
          <w:lang w:val="de-DE"/>
        </w:rPr>
        <w:object w:dxaOrig="2060" w:dyaOrig="360">
          <v:shape id="_x0000_i1042" type="#_x0000_t75" style="width:102.6pt;height:18pt" o:ole="">
            <v:imagedata r:id="rId57" o:title=""/>
          </v:shape>
          <o:OLEObject Type="Embed" ProgID="Equation.DSMT4" ShapeID="_x0000_i1042" DrawAspect="Content" ObjectID="_1420304027" r:id="rId58"/>
        </w:object>
      </w:r>
    </w:p>
    <w:p w:rsidR="00B842F3" w:rsidRDefault="00B842F3" w:rsidP="00B842F3">
      <w:pPr>
        <w:spacing w:line="480" w:lineRule="atLeast"/>
      </w:pPr>
      <w:r>
        <w:t>g)</w:t>
      </w:r>
      <w:r>
        <w:tab/>
      </w:r>
      <w:r w:rsidR="00062F5D" w:rsidRPr="00062F5D">
        <w:rPr>
          <w:position w:val="-24"/>
        </w:rPr>
        <w:object w:dxaOrig="920" w:dyaOrig="620">
          <v:shape id="_x0000_i1043" type="#_x0000_t75" style="width:45.6pt;height:30.6pt" o:ole="">
            <v:imagedata r:id="rId59" o:title=""/>
          </v:shape>
          <o:OLEObject Type="Embed" ProgID="Equation.DSMT4" ShapeID="_x0000_i1043" DrawAspect="Content" ObjectID="_1420304028" r:id="rId60"/>
        </w:object>
      </w:r>
    </w:p>
    <w:p w:rsidR="00B842F3" w:rsidRDefault="00B842F3" w:rsidP="00B842F3">
      <w:pPr>
        <w:spacing w:before="240"/>
      </w:pPr>
      <w:r>
        <w:rPr>
          <w:i/>
          <w:iCs/>
        </w:rPr>
        <w:t>Bemærkning!</w:t>
      </w:r>
      <w:r>
        <w:t xml:space="preserve"> Hvis du får græske bogstaver i kursiv og ikke kan lide dette, kan du læse om, hvordan du ændrer dette i underafsnittet </w:t>
      </w:r>
      <w:r>
        <w:rPr>
          <w:i/>
          <w:iCs/>
        </w:rPr>
        <w:t>Tekst og variable</w:t>
      </w:r>
      <w:r>
        <w:t xml:space="preserve"> i afsnit 4. I dette under</w:t>
      </w:r>
      <w:r>
        <w:softHyphen/>
        <w:t>af</w:t>
      </w:r>
      <w:r>
        <w:softHyphen/>
        <w:t xml:space="preserve">snit kan du også se, hvordan indekset ”slut” i opgave e) skrives med </w:t>
      </w:r>
      <w:proofErr w:type="spellStart"/>
      <w:r>
        <w:t>nor</w:t>
      </w:r>
      <w:r>
        <w:softHyphen/>
        <w:t>mal</w:t>
      </w:r>
      <w:r>
        <w:softHyphen/>
        <w:t>skrift</w:t>
      </w:r>
      <w:proofErr w:type="spellEnd"/>
      <w:r>
        <w:t xml:space="preserve">.   </w:t>
      </w:r>
    </w:p>
    <w:p w:rsidR="00B842F3" w:rsidRDefault="00B842F3" w:rsidP="00B842F3">
      <w:pPr>
        <w:pStyle w:val="Overskrift4"/>
      </w:pPr>
      <w:r>
        <w:br w:type="page"/>
      </w:r>
      <w:r>
        <w:lastRenderedPageBreak/>
        <w:t>Opgave 3</w:t>
      </w:r>
    </w:p>
    <w:p w:rsidR="00B842F3" w:rsidRDefault="00B842F3" w:rsidP="00B842F3">
      <w:r>
        <w:t xml:space="preserve">I denne opgave skal du skrive </w:t>
      </w:r>
      <w:proofErr w:type="spellStart"/>
      <w:r>
        <w:rPr>
          <w:i/>
          <w:iCs/>
        </w:rPr>
        <w:t>inline</w:t>
      </w:r>
      <w:proofErr w:type="spellEnd"/>
      <w:r>
        <w:rPr>
          <w:i/>
          <w:iCs/>
        </w:rPr>
        <w:t xml:space="preserve"> </w:t>
      </w:r>
      <w:proofErr w:type="spellStart"/>
      <w:r>
        <w:rPr>
          <w:i/>
          <w:iCs/>
        </w:rPr>
        <w:t>equations</w:t>
      </w:r>
      <w:proofErr w:type="spellEnd"/>
      <w:r>
        <w:t xml:space="preserve">, dvs. formler, som står midt i en </w:t>
      </w:r>
      <w:proofErr w:type="spellStart"/>
      <w:r>
        <w:t>tekst</w:t>
      </w:r>
      <w:r>
        <w:softHyphen/>
        <w:t>lin</w:t>
      </w:r>
      <w:r>
        <w:softHyphen/>
        <w:t>je</w:t>
      </w:r>
      <w:proofErr w:type="spellEnd"/>
      <w:r>
        <w:t xml:space="preserve"> i Word. Skriv følgende sætning, som indeholder både tekst og formler:</w:t>
      </w:r>
    </w:p>
    <w:p w:rsidR="00B842F3" w:rsidRDefault="00B842F3" w:rsidP="00B842F3"/>
    <w:p w:rsidR="00B842F3" w:rsidRDefault="00B842F3" w:rsidP="00B842F3">
      <w:r>
        <w:t xml:space="preserve">Sammenhængen mellem en tråds modstand </w:t>
      </w:r>
      <w:r>
        <w:rPr>
          <w:i/>
          <w:iCs/>
        </w:rPr>
        <w:t>R</w:t>
      </w:r>
      <w:r>
        <w:t xml:space="preserve"> og dens længde </w:t>
      </w:r>
      <w:r w:rsidR="00062F5D" w:rsidRPr="00062F5D">
        <w:rPr>
          <w:position w:val="-4"/>
        </w:rPr>
        <w:object w:dxaOrig="180" w:dyaOrig="260">
          <v:shape id="_x0000_i1044" type="#_x0000_t75" style="width:9pt;height:12.6pt" o:ole="">
            <v:imagedata r:id="rId61" o:title=""/>
          </v:shape>
          <o:OLEObject Type="Embed" ProgID="Equation.DSMT4" ShapeID="_x0000_i1044" DrawAspect="Content" ObjectID="_1420304029" r:id="rId62"/>
        </w:object>
      </w:r>
      <w:r>
        <w:t xml:space="preserve"> og tværsnitsareal </w:t>
      </w:r>
      <w:r>
        <w:rPr>
          <w:i/>
          <w:iCs/>
        </w:rPr>
        <w:t>A</w:t>
      </w:r>
      <w:r>
        <w:t xml:space="preserve"> er givet ved formlen </w:t>
      </w:r>
      <w:r w:rsidR="00062F5D" w:rsidRPr="00062F5D">
        <w:rPr>
          <w:position w:val="-24"/>
        </w:rPr>
        <w:object w:dxaOrig="920" w:dyaOrig="620">
          <v:shape id="_x0000_i1045" type="#_x0000_t75" style="width:45.6pt;height:30.6pt" o:ole="">
            <v:imagedata r:id="rId63" o:title=""/>
          </v:shape>
          <o:OLEObject Type="Embed" ProgID="Equation.DSMT4" ShapeID="_x0000_i1045" DrawAspect="Content" ObjectID="_1420304030" r:id="rId64"/>
        </w:object>
      </w:r>
      <w:r w:rsidR="00CD7350">
        <w:t>, h</w:t>
      </w:r>
      <w:r>
        <w:t xml:space="preserve">vor </w:t>
      </w:r>
      <w:r w:rsidR="00062F5D" w:rsidRPr="00062F5D">
        <w:rPr>
          <w:position w:val="-10"/>
        </w:rPr>
        <w:object w:dxaOrig="200" w:dyaOrig="260">
          <v:shape id="_x0000_i1046" type="#_x0000_t75" style="width:9.6pt;height:12.6pt" o:ole="">
            <v:imagedata r:id="rId65" o:title=""/>
          </v:shape>
          <o:OLEObject Type="Embed" ProgID="Equation.DSMT4" ShapeID="_x0000_i1046" DrawAspect="Content" ObjectID="_1420304031" r:id="rId66"/>
        </w:object>
      </w:r>
      <w:r>
        <w:t xml:space="preserve"> er den såkaldte </w:t>
      </w:r>
      <w:r>
        <w:rPr>
          <w:i/>
          <w:iCs/>
        </w:rPr>
        <w:t>resistivitet</w:t>
      </w:r>
      <w:r>
        <w:t xml:space="preserve">.  </w:t>
      </w:r>
    </w:p>
    <w:p w:rsidR="00B842F3" w:rsidRDefault="00B842F3" w:rsidP="00B842F3"/>
    <w:p w:rsidR="00B842F3" w:rsidRDefault="00B842F3" w:rsidP="00B842F3"/>
    <w:p w:rsidR="00B842F3" w:rsidRDefault="00B842F3" w:rsidP="00B842F3">
      <w:pPr>
        <w:pStyle w:val="Overskrift4"/>
      </w:pPr>
      <w:r w:rsidRPr="00EE403B">
        <w:t>Opgave</w:t>
      </w:r>
      <w:r>
        <w:t xml:space="preserve"> 4</w:t>
      </w:r>
    </w:p>
    <w:p w:rsidR="00B842F3" w:rsidRDefault="00B842F3" w:rsidP="00B842F3">
      <w:r>
        <w:t>Skriv nedenstående udregninger i en formel med flere linjer, idet du anvender passende ekstra mel</w:t>
      </w:r>
      <w:r>
        <w:softHyphen/>
        <w:t>lem</w:t>
      </w:r>
      <w:r>
        <w:softHyphen/>
        <w:t>rum og sørger for at lighedstegnene står pænt under hinanden. Se under</w:t>
      </w:r>
      <w:r>
        <w:softHyphen/>
        <w:t>af</w:t>
      </w:r>
      <w:r>
        <w:softHyphen/>
        <w:t xml:space="preserve">snittet </w:t>
      </w:r>
      <w:r>
        <w:rPr>
          <w:i/>
          <w:iCs/>
        </w:rPr>
        <w:t>Formler med flere linjer</w:t>
      </w:r>
      <w:r>
        <w:t xml:space="preserve"> i afsnit 4.  </w:t>
      </w:r>
    </w:p>
    <w:p w:rsidR="00A85BE6" w:rsidRDefault="00A85BE6" w:rsidP="00B842F3"/>
    <w:p w:rsidR="00A85BE6" w:rsidRDefault="00A85BE6" w:rsidP="00A85BE6">
      <w:pPr>
        <w:jc w:val="center"/>
      </w:pPr>
      <w:r w:rsidRPr="00A85BE6">
        <w:rPr>
          <w:position w:val="-98"/>
        </w:rPr>
        <w:object w:dxaOrig="1980" w:dyaOrig="2020">
          <v:shape id="_x0000_i1047" type="#_x0000_t75" style="width:99pt;height:101.4pt" o:ole="">
            <v:imagedata r:id="rId67" o:title=""/>
          </v:shape>
          <o:OLEObject Type="Embed" ProgID="Equation.DSMT4" ShapeID="_x0000_i1047" DrawAspect="Content" ObjectID="_1420304032" r:id="rId68"/>
        </w:object>
      </w:r>
    </w:p>
    <w:p w:rsidR="00B842F3" w:rsidRDefault="00B842F3" w:rsidP="00B842F3">
      <w:pPr>
        <w:jc w:val="center"/>
      </w:pPr>
    </w:p>
    <w:p w:rsidR="00B842F3" w:rsidRDefault="00B842F3" w:rsidP="00B842F3"/>
    <w:p w:rsidR="00B842F3" w:rsidRPr="003B7711" w:rsidRDefault="00B842F3" w:rsidP="00B842F3">
      <w:pPr>
        <w:pStyle w:val="Overskrift4"/>
        <w:rPr>
          <w:b w:val="0"/>
        </w:rPr>
      </w:pPr>
      <w:r>
        <w:t xml:space="preserve">Opgave </w:t>
      </w:r>
      <w:proofErr w:type="gramStart"/>
      <w:r>
        <w:t xml:space="preserve">5  </w:t>
      </w:r>
      <w:r w:rsidR="00A23D7A">
        <w:rPr>
          <w:b w:val="0"/>
        </w:rPr>
        <w:t>(A</w:t>
      </w:r>
      <w:r>
        <w:rPr>
          <w:b w:val="0"/>
        </w:rPr>
        <w:t>vanceret</w:t>
      </w:r>
      <w:proofErr w:type="gramEnd"/>
      <w:r>
        <w:rPr>
          <w:b w:val="0"/>
        </w:rPr>
        <w:t>)</w:t>
      </w:r>
    </w:p>
    <w:p w:rsidR="00B842F3" w:rsidRDefault="00B842F3" w:rsidP="00B842F3">
      <w:pPr>
        <w:spacing w:after="120"/>
      </w:pPr>
      <w:r>
        <w:t>Her er en opgave for de lidt mere avancerede. Det handler om matematik, som mest bli</w:t>
      </w:r>
      <w:r w:rsidR="00CD7350">
        <w:softHyphen/>
      </w:r>
      <w:r>
        <w:t>ver anvendt i 2g og 3g. Først er der vektorer. Du skal frembringe følgende:</w:t>
      </w:r>
    </w:p>
    <w:p w:rsidR="001042F9" w:rsidRDefault="00B842F3" w:rsidP="00B842F3">
      <w:r>
        <w:t>a)</w:t>
      </w:r>
      <w:r>
        <w:tab/>
      </w:r>
      <w:r w:rsidR="00062F5D" w:rsidRPr="00062F5D">
        <w:rPr>
          <w:position w:val="-50"/>
        </w:rPr>
        <w:object w:dxaOrig="3460" w:dyaOrig="1120">
          <v:shape id="_x0000_i1048" type="#_x0000_t75" style="width:173.4pt;height:56.4pt" o:ole="">
            <v:imagedata r:id="rId69" o:title=""/>
          </v:shape>
          <o:OLEObject Type="Embed" ProgID="Equation.DSMT4" ShapeID="_x0000_i1048" DrawAspect="Content" ObjectID="_1420304033" r:id="rId70"/>
        </w:object>
      </w:r>
    </w:p>
    <w:p w:rsidR="00B842F3" w:rsidRDefault="00B842F3" w:rsidP="00B842F3">
      <w:r>
        <w:t xml:space="preserve">Bemærk, at der er to forskellige vektorpile: En til enkeltsymboler og en til en hel blok. Da </w:t>
      </w:r>
      <w:r>
        <w:rPr>
          <w:i/>
        </w:rPr>
        <w:t>u</w:t>
      </w:r>
      <w:r>
        <w:t xml:space="preserve"> er et enkeltsymbol, bør du benytte vektorpilen fra 3. gruppe i symbolpaletten. Der</w:t>
      </w:r>
      <w:r>
        <w:softHyphen/>
        <w:t xml:space="preserve">imod indeholder </w:t>
      </w:r>
      <w:r>
        <w:rPr>
          <w:i/>
        </w:rPr>
        <w:t>AB</w:t>
      </w:r>
      <w:r>
        <w:t xml:space="preserve"> to symboler, så du skal her benytte vektorpilen til en blok fra 6. grup</w:t>
      </w:r>
      <w:r>
        <w:softHyphen/>
        <w:t xml:space="preserve">pe i templatepaletten. Opskrivningen af koordinaterne sker ved at vælge parenteser fra 1. gruppe i templatepaletten og dernæst de to kasser over hinanden fra 9. gruppe i </w:t>
      </w:r>
      <w:proofErr w:type="spellStart"/>
      <w:r>
        <w:t>tem</w:t>
      </w:r>
      <w:r>
        <w:softHyphen/>
        <w:t>platepaletten</w:t>
      </w:r>
      <w:proofErr w:type="spellEnd"/>
      <w:r>
        <w:t>. Som den sidste del af opgaven skal du skrive grænseværdier op, samt sum</w:t>
      </w:r>
      <w:r>
        <w:softHyphen/>
        <w:t>mer og integraler. Prøv og se, om du kan lave følgende:</w:t>
      </w:r>
    </w:p>
    <w:p w:rsidR="000D2991" w:rsidRDefault="00B842F3" w:rsidP="000D2991">
      <w:pPr>
        <w:spacing w:before="240"/>
      </w:pPr>
      <w:r>
        <w:t>b)</w:t>
      </w:r>
      <w:r w:rsidR="000D2991">
        <w:tab/>
      </w:r>
      <w:r w:rsidR="00062F5D" w:rsidRPr="00062F5D">
        <w:rPr>
          <w:position w:val="-32"/>
        </w:rPr>
        <w:object w:dxaOrig="3940" w:dyaOrig="760">
          <v:shape id="_x0000_i1049" type="#_x0000_t75" style="width:197.4pt;height:38.4pt" o:ole="">
            <v:imagedata r:id="rId71" o:title=""/>
          </v:shape>
          <o:OLEObject Type="Embed" ProgID="Equation.DSMT4" ShapeID="_x0000_i1049" DrawAspect="Content" ObjectID="_1420304034" r:id="rId72"/>
        </w:object>
      </w:r>
      <w:r w:rsidR="000D2991">
        <w:t xml:space="preserve">. </w:t>
      </w:r>
    </w:p>
    <w:sectPr w:rsidR="000D2991" w:rsidSect="00784811">
      <w:headerReference w:type="even" r:id="rId73"/>
      <w:headerReference w:type="default" r:id="rId74"/>
      <w:pgSz w:w="11906" w:h="16838" w:code="9"/>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D11" w:rsidRDefault="00421D11" w:rsidP="00E2358E">
      <w:pPr>
        <w:spacing w:line="240" w:lineRule="auto"/>
      </w:pPr>
      <w:r>
        <w:separator/>
      </w:r>
    </w:p>
  </w:endnote>
  <w:endnote w:type="continuationSeparator" w:id="0">
    <w:p w:rsidR="00421D11" w:rsidRDefault="00421D11" w:rsidP="00E23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D11" w:rsidRDefault="00421D11" w:rsidP="00E2358E">
      <w:pPr>
        <w:spacing w:line="240" w:lineRule="auto"/>
      </w:pPr>
      <w:r>
        <w:separator/>
      </w:r>
    </w:p>
  </w:footnote>
  <w:footnote w:type="continuationSeparator" w:id="0">
    <w:p w:rsidR="00421D11" w:rsidRDefault="00421D11" w:rsidP="00E235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E" w:rsidRDefault="006E0A16" w:rsidP="00CF6C60">
    <w:pPr>
      <w:pStyle w:val="Sidehoved"/>
      <w:tabs>
        <w:tab w:val="clear" w:pos="4819"/>
        <w:tab w:val="clear" w:pos="9638"/>
        <w:tab w:val="right" w:pos="8504"/>
      </w:tabs>
    </w:pPr>
    <w:r>
      <w:fldChar w:fldCharType="begin"/>
    </w:r>
    <w:r>
      <w:instrText xml:space="preserve"> PAGE   \* MERGEFORMAT </w:instrText>
    </w:r>
    <w:r>
      <w:fldChar w:fldCharType="separate"/>
    </w:r>
    <w:r w:rsidR="00D7322B">
      <w:rPr>
        <w:noProof/>
      </w:rPr>
      <w:t>2</w:t>
    </w:r>
    <w:r>
      <w:rPr>
        <w:noProof/>
      </w:rPr>
      <w:fldChar w:fldCharType="end"/>
    </w:r>
    <w:proofErr w:type="gramStart"/>
    <w:r w:rsidR="00CF6C60">
      <w:rPr>
        <w:sz w:val="20"/>
        <w:lang w:val="de-DE"/>
      </w:rPr>
      <w:tab/>
    </w:r>
    <w:r w:rsidR="00C17D1E">
      <w:rPr>
        <w:sz w:val="20"/>
        <w:lang w:val="de-DE"/>
      </w:rPr>
      <w:t>©</w:t>
    </w:r>
    <w:proofErr w:type="gramEnd"/>
    <w:r w:rsidR="00C17D1E">
      <w:rPr>
        <w:sz w:val="20"/>
        <w:lang w:val="de-DE"/>
      </w:rPr>
      <w:t xml:space="preserve"> Erik Vestergaard – www.matematikfysik.dk</w:t>
    </w:r>
  </w:p>
  <w:p w:rsidR="00784811" w:rsidRPr="00C17D1E" w:rsidRDefault="000A438B" w:rsidP="00C17D1E">
    <w:pPr>
      <w:pStyle w:val="Sidehoved"/>
    </w:pPr>
    <w:r>
      <w:rPr>
        <w:noProof/>
        <w:sz w:val="20"/>
        <w:lang w:eastAsia="da-DK"/>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36195</wp:posOffset>
              </wp:positionV>
              <wp:extent cx="5400040" cy="0"/>
              <wp:effectExtent l="9525" t="7620" r="10160" b="1143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2.85pt;width:42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u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" strokeweight=".5pt"/>
          </w:pict>
        </mc:Fallback>
      </mc:AlternateContent>
    </w:r>
    <w:r w:rsidR="00C17D1E" w:rsidRPr="002B0811">
      <w:rPr>
        <w:sz w:val="20"/>
        <w:lang w:val="de-D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E" w:rsidRDefault="00C17D1E" w:rsidP="00CF6C60">
    <w:pPr>
      <w:pStyle w:val="Sidehoved"/>
      <w:tabs>
        <w:tab w:val="clear" w:pos="4819"/>
        <w:tab w:val="clear" w:pos="9638"/>
        <w:tab w:val="right" w:pos="8504"/>
      </w:tabs>
    </w:pPr>
    <w:r>
      <w:rPr>
        <w:sz w:val="20"/>
        <w:lang w:val="de-DE"/>
      </w:rPr>
      <w:t>© Erik Vestergaard – www.matematikfysik.dk</w:t>
    </w:r>
    <w:r w:rsidR="00CF6C60">
      <w:tab/>
    </w:r>
    <w:r w:rsidR="006E0A16">
      <w:fldChar w:fldCharType="begin"/>
    </w:r>
    <w:r w:rsidR="006E0A16">
      <w:instrText xml:space="preserve"> PAGE   \* MERGEFORMAT </w:instrText>
    </w:r>
    <w:r w:rsidR="006E0A16">
      <w:fldChar w:fldCharType="separate"/>
    </w:r>
    <w:r w:rsidR="00D7322B">
      <w:rPr>
        <w:noProof/>
      </w:rPr>
      <w:t>3</w:t>
    </w:r>
    <w:r w:rsidR="006E0A16">
      <w:rPr>
        <w:noProof/>
      </w:rPr>
      <w:fldChar w:fldCharType="end"/>
    </w:r>
  </w:p>
  <w:p w:rsidR="00ED53DC" w:rsidRPr="00C17D1E" w:rsidRDefault="000A438B" w:rsidP="00C17D1E">
    <w:pPr>
      <w:pStyle w:val="Sidehoved"/>
    </w:pPr>
    <w:r>
      <w:rPr>
        <w:noProof/>
        <w:sz w:val="20"/>
        <w:lang w:eastAsia="da-DK"/>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36195</wp:posOffset>
              </wp:positionV>
              <wp:extent cx="5400040" cy="0"/>
              <wp:effectExtent l="9525" t="7620" r="10160"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2.85pt;width:42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btHgIAADsEAAAOAAAAZHJzL2Uyb0RvYy54bWysU8GO2jAQvVfqP1i+s0nYQ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"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425"/>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91"/>
    <w:rsid w:val="0000545A"/>
    <w:rsid w:val="00043C23"/>
    <w:rsid w:val="00062F5D"/>
    <w:rsid w:val="00086412"/>
    <w:rsid w:val="00086888"/>
    <w:rsid w:val="000A438B"/>
    <w:rsid w:val="000C0966"/>
    <w:rsid w:val="000C0A2F"/>
    <w:rsid w:val="000C754F"/>
    <w:rsid w:val="000D2460"/>
    <w:rsid w:val="000D2991"/>
    <w:rsid w:val="001042F9"/>
    <w:rsid w:val="00107683"/>
    <w:rsid w:val="00146AC2"/>
    <w:rsid w:val="00195AD0"/>
    <w:rsid w:val="001B20E1"/>
    <w:rsid w:val="001F6F83"/>
    <w:rsid w:val="00227B77"/>
    <w:rsid w:val="00254263"/>
    <w:rsid w:val="002615C9"/>
    <w:rsid w:val="0028639F"/>
    <w:rsid w:val="002B4275"/>
    <w:rsid w:val="002B60D3"/>
    <w:rsid w:val="002C4BC7"/>
    <w:rsid w:val="002D2C32"/>
    <w:rsid w:val="002D5874"/>
    <w:rsid w:val="002E0964"/>
    <w:rsid w:val="003126EA"/>
    <w:rsid w:val="0031606D"/>
    <w:rsid w:val="00361D26"/>
    <w:rsid w:val="00370BCF"/>
    <w:rsid w:val="00376C0B"/>
    <w:rsid w:val="003B401E"/>
    <w:rsid w:val="003E5007"/>
    <w:rsid w:val="00421D11"/>
    <w:rsid w:val="00425639"/>
    <w:rsid w:val="004457B7"/>
    <w:rsid w:val="00473797"/>
    <w:rsid w:val="00487432"/>
    <w:rsid w:val="004A5BA2"/>
    <w:rsid w:val="004E3B47"/>
    <w:rsid w:val="004F467A"/>
    <w:rsid w:val="00530255"/>
    <w:rsid w:val="00535061"/>
    <w:rsid w:val="005532DF"/>
    <w:rsid w:val="0058762D"/>
    <w:rsid w:val="005B0CDA"/>
    <w:rsid w:val="005B1DAA"/>
    <w:rsid w:val="005B5E07"/>
    <w:rsid w:val="00627183"/>
    <w:rsid w:val="0063631F"/>
    <w:rsid w:val="00670DE8"/>
    <w:rsid w:val="00674526"/>
    <w:rsid w:val="006D25C5"/>
    <w:rsid w:val="006E0A16"/>
    <w:rsid w:val="006E51CA"/>
    <w:rsid w:val="006F1D9F"/>
    <w:rsid w:val="00702F92"/>
    <w:rsid w:val="0072081D"/>
    <w:rsid w:val="00730E23"/>
    <w:rsid w:val="00734C80"/>
    <w:rsid w:val="0077261B"/>
    <w:rsid w:val="00784811"/>
    <w:rsid w:val="007A4B66"/>
    <w:rsid w:val="007B1B46"/>
    <w:rsid w:val="007B7464"/>
    <w:rsid w:val="007C62D1"/>
    <w:rsid w:val="007F2347"/>
    <w:rsid w:val="00826AD6"/>
    <w:rsid w:val="00830F56"/>
    <w:rsid w:val="00884913"/>
    <w:rsid w:val="0088678C"/>
    <w:rsid w:val="008A574D"/>
    <w:rsid w:val="008A6F9C"/>
    <w:rsid w:val="008C5D54"/>
    <w:rsid w:val="008C6346"/>
    <w:rsid w:val="00960CE7"/>
    <w:rsid w:val="00962EC5"/>
    <w:rsid w:val="00975CDC"/>
    <w:rsid w:val="009D2185"/>
    <w:rsid w:val="009D60C5"/>
    <w:rsid w:val="009F4632"/>
    <w:rsid w:val="009F6297"/>
    <w:rsid w:val="00A0499B"/>
    <w:rsid w:val="00A23D7A"/>
    <w:rsid w:val="00A34C26"/>
    <w:rsid w:val="00A46253"/>
    <w:rsid w:val="00A542F6"/>
    <w:rsid w:val="00A71925"/>
    <w:rsid w:val="00A85BE6"/>
    <w:rsid w:val="00A95F42"/>
    <w:rsid w:val="00AA6A3A"/>
    <w:rsid w:val="00AB6C30"/>
    <w:rsid w:val="00AC6762"/>
    <w:rsid w:val="00B317A1"/>
    <w:rsid w:val="00B32D67"/>
    <w:rsid w:val="00B65F1B"/>
    <w:rsid w:val="00B823EF"/>
    <w:rsid w:val="00B842F3"/>
    <w:rsid w:val="00B87193"/>
    <w:rsid w:val="00B9618E"/>
    <w:rsid w:val="00BA16CB"/>
    <w:rsid w:val="00BD0F0D"/>
    <w:rsid w:val="00C17D1E"/>
    <w:rsid w:val="00C33BCD"/>
    <w:rsid w:val="00C40D7B"/>
    <w:rsid w:val="00C7284E"/>
    <w:rsid w:val="00C819CD"/>
    <w:rsid w:val="00C83609"/>
    <w:rsid w:val="00C9706D"/>
    <w:rsid w:val="00CA684A"/>
    <w:rsid w:val="00CD55E2"/>
    <w:rsid w:val="00CD5FA3"/>
    <w:rsid w:val="00CD7350"/>
    <w:rsid w:val="00CF6C60"/>
    <w:rsid w:val="00D14823"/>
    <w:rsid w:val="00D20334"/>
    <w:rsid w:val="00D27708"/>
    <w:rsid w:val="00D324B8"/>
    <w:rsid w:val="00D40BA3"/>
    <w:rsid w:val="00D64ED1"/>
    <w:rsid w:val="00D706B5"/>
    <w:rsid w:val="00D7322B"/>
    <w:rsid w:val="00D75A28"/>
    <w:rsid w:val="00D76F91"/>
    <w:rsid w:val="00DA36CF"/>
    <w:rsid w:val="00DA6E78"/>
    <w:rsid w:val="00DB6854"/>
    <w:rsid w:val="00E214BC"/>
    <w:rsid w:val="00E2358E"/>
    <w:rsid w:val="00E365D1"/>
    <w:rsid w:val="00E53041"/>
    <w:rsid w:val="00E56314"/>
    <w:rsid w:val="00E57E55"/>
    <w:rsid w:val="00E64DA8"/>
    <w:rsid w:val="00E658FE"/>
    <w:rsid w:val="00E67CF1"/>
    <w:rsid w:val="00ED53DC"/>
    <w:rsid w:val="00EE133F"/>
    <w:rsid w:val="00EF3C1A"/>
    <w:rsid w:val="00F31431"/>
    <w:rsid w:val="00F5315C"/>
    <w:rsid w:val="00F548FB"/>
    <w:rsid w:val="00F561AD"/>
    <w:rsid w:val="00F91712"/>
    <w:rsid w:val="00FE6F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line="320" w:lineRule="atLeast"/>
      <w:jc w:val="both"/>
    </w:pPr>
    <w:rPr>
      <w:rFonts w:ascii="Times New Roman" w:hAnsi="Times New Roman"/>
      <w:sz w:val="24"/>
      <w:szCs w:val="22"/>
      <w:lang w:eastAsia="en-US"/>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imes New Roman" w:hAnsi="Arial"/>
      <w:b/>
      <w:bCs/>
      <w:sz w:val="40"/>
      <w:szCs w:val="28"/>
    </w:rPr>
  </w:style>
  <w:style w:type="paragraph" w:styleId="Overskrift2">
    <w:name w:val="heading 2"/>
    <w:basedOn w:val="Normal"/>
    <w:next w:val="Normal"/>
    <w:link w:val="Overskrift2Tegn"/>
    <w:autoRedefine/>
    <w:uiPriority w:val="9"/>
    <w:unhideWhenUsed/>
    <w:qFormat/>
    <w:rsid w:val="000D2991"/>
    <w:pPr>
      <w:keepNext/>
      <w:keepLines/>
      <w:spacing w:after="160" w:line="240" w:lineRule="auto"/>
      <w:jc w:val="left"/>
      <w:outlineLvl w:val="1"/>
    </w:pPr>
    <w:rPr>
      <w:rFonts w:eastAsia="Times New Roman"/>
      <w:b/>
      <w:bCs/>
      <w:sz w:val="34"/>
      <w:szCs w:val="26"/>
    </w:rPr>
  </w:style>
  <w:style w:type="paragraph" w:styleId="Overskrift3">
    <w:name w:val="heading 3"/>
    <w:basedOn w:val="Overskrift4"/>
    <w:next w:val="Normal"/>
    <w:link w:val="Overskrift3Tegn"/>
    <w:autoRedefine/>
    <w:unhideWhenUsed/>
    <w:qFormat/>
    <w:rsid w:val="00DA6E78"/>
    <w:pPr>
      <w:outlineLvl w:val="2"/>
    </w:pPr>
    <w:rPr>
      <w:sz w:val="28"/>
    </w:rPr>
  </w:style>
  <w:style w:type="paragraph" w:styleId="Overskrift4">
    <w:name w:val="heading 4"/>
    <w:basedOn w:val="Normal"/>
    <w:next w:val="Normal"/>
    <w:link w:val="Overskrift4Tegn"/>
    <w:autoRedefine/>
    <w:unhideWhenUsed/>
    <w:qFormat/>
    <w:rsid w:val="00D75A28"/>
    <w:pPr>
      <w:keepNext/>
      <w:keepLines/>
      <w:spacing w:after="120"/>
      <w:jc w:val="left"/>
      <w:outlineLvl w:val="3"/>
    </w:pPr>
    <w:rPr>
      <w:rFonts w:eastAsia="Times New Roman"/>
      <w:b/>
      <w:bCs/>
      <w:iCs/>
    </w:rPr>
  </w:style>
  <w:style w:type="paragraph" w:styleId="Overskrift5">
    <w:name w:val="heading 5"/>
    <w:basedOn w:val="Overskrift4"/>
    <w:next w:val="Normal"/>
    <w:link w:val="Overskrift5Tegn"/>
    <w:autoRedefine/>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Cambria" w:eastAsia="Times New Roman" w:hAnsi="Cambria"/>
      <w:i/>
      <w:iCs/>
      <w:color w:val="1C485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imes New Roman" w:hAnsi="Arial" w:cs="Times New Roman"/>
      <w:b/>
      <w:bCs/>
      <w:sz w:val="40"/>
      <w:szCs w:val="28"/>
    </w:rPr>
  </w:style>
  <w:style w:type="character" w:customStyle="1" w:styleId="Overskrift2Tegn">
    <w:name w:val="Overskrift 2 Tegn"/>
    <w:basedOn w:val="Standardskrifttypeiafsnit"/>
    <w:link w:val="Overskrift2"/>
    <w:uiPriority w:val="9"/>
    <w:rsid w:val="000D2991"/>
    <w:rPr>
      <w:rFonts w:ascii="Times New Roman" w:eastAsia="Times New Roman" w:hAnsi="Times New Roman" w:cs="Times New Roman"/>
      <w:b/>
      <w:bCs/>
      <w:sz w:val="34"/>
      <w:szCs w:val="26"/>
    </w:rPr>
  </w:style>
  <w:style w:type="character" w:customStyle="1" w:styleId="Overskrift3Tegn">
    <w:name w:val="Overskrift 3 Tegn"/>
    <w:basedOn w:val="Standardskrifttypeiafsnit"/>
    <w:link w:val="Overskrift3"/>
    <w:uiPriority w:val="9"/>
    <w:rsid w:val="00DA6E78"/>
    <w:rPr>
      <w:rFonts w:ascii="Times New Roman" w:eastAsia="Times New Roman" w:hAnsi="Times New Roman" w:cs="Times New Roman"/>
      <w:b/>
      <w:bCs/>
      <w:iCs/>
      <w:sz w:val="28"/>
    </w:rPr>
  </w:style>
  <w:style w:type="character" w:customStyle="1" w:styleId="Overskrift4Tegn">
    <w:name w:val="Overskrift 4 Tegn"/>
    <w:basedOn w:val="Standardskrifttypeiafsnit"/>
    <w:link w:val="Overskrift4"/>
    <w:rsid w:val="00D75A28"/>
    <w:rPr>
      <w:rFonts w:ascii="Times New Roman" w:eastAsia="Times New Roman" w:hAnsi="Times New Roman" w:cs="Times New Roman"/>
      <w:b/>
      <w:bCs/>
      <w:iCs/>
      <w:sz w:val="24"/>
    </w:rPr>
  </w:style>
  <w:style w:type="character" w:customStyle="1" w:styleId="Overskrift5Tegn">
    <w:name w:val="Overskrift 5 Tegn"/>
    <w:basedOn w:val="Standardskrifttypeiafsnit"/>
    <w:link w:val="Overskrift5"/>
    <w:uiPriority w:val="9"/>
    <w:rsid w:val="00830F56"/>
    <w:rPr>
      <w:rFonts w:ascii="Times New Roman" w:eastAsia="Times New Roman" w:hAnsi="Times New Roman" w:cs="Times New Roman"/>
      <w:b/>
      <w:bCs/>
      <w:iCs/>
      <w:sz w:val="24"/>
    </w:rPr>
  </w:style>
  <w:style w:type="paragraph" w:styleId="Ingenafstand">
    <w:name w:val="No Spacing"/>
    <w:uiPriority w:val="10"/>
    <w:qFormat/>
    <w:rsid w:val="0000545A"/>
    <w:pPr>
      <w:jc w:val="both"/>
    </w:pPr>
    <w:rPr>
      <w:rFonts w:ascii="Times New Roman" w:hAnsi="Times New Roman"/>
      <w:sz w:val="24"/>
      <w:szCs w:val="22"/>
      <w:lang w:eastAsia="en-US"/>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Cambria" w:eastAsia="Times New Roman" w:hAnsi="Cambria" w:cs="Times New Roman"/>
      <w:i/>
      <w:iCs/>
      <w:color w:val="1C4853"/>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rPr>
  </w:style>
  <w:style w:type="paragraph" w:styleId="Sidehoved">
    <w:name w:val="header"/>
    <w:basedOn w:val="Normal"/>
    <w:link w:val="SidehovedTegn"/>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 w:type="character" w:styleId="Hyperlink">
    <w:name w:val="Hyperlink"/>
    <w:basedOn w:val="Standardskrifttypeiafsnit"/>
    <w:semiHidden/>
    <w:rsid w:val="00B842F3"/>
    <w:rPr>
      <w:color w:val="0000FF"/>
      <w:u w:val="single"/>
    </w:rPr>
  </w:style>
  <w:style w:type="paragraph" w:customStyle="1" w:styleId="MTDisplayEquation">
    <w:name w:val="MTDisplayEquation"/>
    <w:basedOn w:val="Normal"/>
    <w:next w:val="Normal"/>
    <w:rsid w:val="00B842F3"/>
    <w:pPr>
      <w:tabs>
        <w:tab w:val="clear" w:pos="425"/>
        <w:tab w:val="center" w:pos="4240"/>
        <w:tab w:val="right" w:pos="8500"/>
      </w:tabs>
    </w:pPr>
    <w:rPr>
      <w:rFonts w:eastAsia="Times New Roman"/>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line="320" w:lineRule="atLeast"/>
      <w:jc w:val="both"/>
    </w:pPr>
    <w:rPr>
      <w:rFonts w:ascii="Times New Roman" w:hAnsi="Times New Roman"/>
      <w:sz w:val="24"/>
      <w:szCs w:val="22"/>
      <w:lang w:eastAsia="en-US"/>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imes New Roman" w:hAnsi="Arial"/>
      <w:b/>
      <w:bCs/>
      <w:sz w:val="40"/>
      <w:szCs w:val="28"/>
    </w:rPr>
  </w:style>
  <w:style w:type="paragraph" w:styleId="Overskrift2">
    <w:name w:val="heading 2"/>
    <w:basedOn w:val="Normal"/>
    <w:next w:val="Normal"/>
    <w:link w:val="Overskrift2Tegn"/>
    <w:autoRedefine/>
    <w:uiPriority w:val="9"/>
    <w:unhideWhenUsed/>
    <w:qFormat/>
    <w:rsid w:val="000D2991"/>
    <w:pPr>
      <w:keepNext/>
      <w:keepLines/>
      <w:spacing w:after="160" w:line="240" w:lineRule="auto"/>
      <w:jc w:val="left"/>
      <w:outlineLvl w:val="1"/>
    </w:pPr>
    <w:rPr>
      <w:rFonts w:eastAsia="Times New Roman"/>
      <w:b/>
      <w:bCs/>
      <w:sz w:val="34"/>
      <w:szCs w:val="26"/>
    </w:rPr>
  </w:style>
  <w:style w:type="paragraph" w:styleId="Overskrift3">
    <w:name w:val="heading 3"/>
    <w:basedOn w:val="Overskrift4"/>
    <w:next w:val="Normal"/>
    <w:link w:val="Overskrift3Tegn"/>
    <w:autoRedefine/>
    <w:unhideWhenUsed/>
    <w:qFormat/>
    <w:rsid w:val="00DA6E78"/>
    <w:pPr>
      <w:outlineLvl w:val="2"/>
    </w:pPr>
    <w:rPr>
      <w:sz w:val="28"/>
    </w:rPr>
  </w:style>
  <w:style w:type="paragraph" w:styleId="Overskrift4">
    <w:name w:val="heading 4"/>
    <w:basedOn w:val="Normal"/>
    <w:next w:val="Normal"/>
    <w:link w:val="Overskrift4Tegn"/>
    <w:autoRedefine/>
    <w:unhideWhenUsed/>
    <w:qFormat/>
    <w:rsid w:val="00D75A28"/>
    <w:pPr>
      <w:keepNext/>
      <w:keepLines/>
      <w:spacing w:after="120"/>
      <w:jc w:val="left"/>
      <w:outlineLvl w:val="3"/>
    </w:pPr>
    <w:rPr>
      <w:rFonts w:eastAsia="Times New Roman"/>
      <w:b/>
      <w:bCs/>
      <w:iCs/>
    </w:rPr>
  </w:style>
  <w:style w:type="paragraph" w:styleId="Overskrift5">
    <w:name w:val="heading 5"/>
    <w:basedOn w:val="Overskrift4"/>
    <w:next w:val="Normal"/>
    <w:link w:val="Overskrift5Tegn"/>
    <w:autoRedefine/>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Cambria" w:eastAsia="Times New Roman" w:hAnsi="Cambria"/>
      <w:i/>
      <w:iCs/>
      <w:color w:val="1C485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imes New Roman" w:hAnsi="Arial" w:cs="Times New Roman"/>
      <w:b/>
      <w:bCs/>
      <w:sz w:val="40"/>
      <w:szCs w:val="28"/>
    </w:rPr>
  </w:style>
  <w:style w:type="character" w:customStyle="1" w:styleId="Overskrift2Tegn">
    <w:name w:val="Overskrift 2 Tegn"/>
    <w:basedOn w:val="Standardskrifttypeiafsnit"/>
    <w:link w:val="Overskrift2"/>
    <w:uiPriority w:val="9"/>
    <w:rsid w:val="000D2991"/>
    <w:rPr>
      <w:rFonts w:ascii="Times New Roman" w:eastAsia="Times New Roman" w:hAnsi="Times New Roman" w:cs="Times New Roman"/>
      <w:b/>
      <w:bCs/>
      <w:sz w:val="34"/>
      <w:szCs w:val="26"/>
    </w:rPr>
  </w:style>
  <w:style w:type="character" w:customStyle="1" w:styleId="Overskrift3Tegn">
    <w:name w:val="Overskrift 3 Tegn"/>
    <w:basedOn w:val="Standardskrifttypeiafsnit"/>
    <w:link w:val="Overskrift3"/>
    <w:uiPriority w:val="9"/>
    <w:rsid w:val="00DA6E78"/>
    <w:rPr>
      <w:rFonts w:ascii="Times New Roman" w:eastAsia="Times New Roman" w:hAnsi="Times New Roman" w:cs="Times New Roman"/>
      <w:b/>
      <w:bCs/>
      <w:iCs/>
      <w:sz w:val="28"/>
    </w:rPr>
  </w:style>
  <w:style w:type="character" w:customStyle="1" w:styleId="Overskrift4Tegn">
    <w:name w:val="Overskrift 4 Tegn"/>
    <w:basedOn w:val="Standardskrifttypeiafsnit"/>
    <w:link w:val="Overskrift4"/>
    <w:rsid w:val="00D75A28"/>
    <w:rPr>
      <w:rFonts w:ascii="Times New Roman" w:eastAsia="Times New Roman" w:hAnsi="Times New Roman" w:cs="Times New Roman"/>
      <w:b/>
      <w:bCs/>
      <w:iCs/>
      <w:sz w:val="24"/>
    </w:rPr>
  </w:style>
  <w:style w:type="character" w:customStyle="1" w:styleId="Overskrift5Tegn">
    <w:name w:val="Overskrift 5 Tegn"/>
    <w:basedOn w:val="Standardskrifttypeiafsnit"/>
    <w:link w:val="Overskrift5"/>
    <w:uiPriority w:val="9"/>
    <w:rsid w:val="00830F56"/>
    <w:rPr>
      <w:rFonts w:ascii="Times New Roman" w:eastAsia="Times New Roman" w:hAnsi="Times New Roman" w:cs="Times New Roman"/>
      <w:b/>
      <w:bCs/>
      <w:iCs/>
      <w:sz w:val="24"/>
    </w:rPr>
  </w:style>
  <w:style w:type="paragraph" w:styleId="Ingenafstand">
    <w:name w:val="No Spacing"/>
    <w:uiPriority w:val="10"/>
    <w:qFormat/>
    <w:rsid w:val="0000545A"/>
    <w:pPr>
      <w:jc w:val="both"/>
    </w:pPr>
    <w:rPr>
      <w:rFonts w:ascii="Times New Roman" w:hAnsi="Times New Roman"/>
      <w:sz w:val="24"/>
      <w:szCs w:val="22"/>
      <w:lang w:eastAsia="en-US"/>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Cambria" w:eastAsia="Times New Roman" w:hAnsi="Cambria" w:cs="Times New Roman"/>
      <w:i/>
      <w:iCs/>
      <w:color w:val="1C4853"/>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rPr>
  </w:style>
  <w:style w:type="paragraph" w:styleId="Sidehoved">
    <w:name w:val="header"/>
    <w:basedOn w:val="Normal"/>
    <w:link w:val="SidehovedTegn"/>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 w:type="character" w:styleId="Hyperlink">
    <w:name w:val="Hyperlink"/>
    <w:basedOn w:val="Standardskrifttypeiafsnit"/>
    <w:semiHidden/>
    <w:rsid w:val="00B842F3"/>
    <w:rPr>
      <w:color w:val="0000FF"/>
      <w:u w:val="single"/>
    </w:rPr>
  </w:style>
  <w:style w:type="paragraph" w:customStyle="1" w:styleId="MTDisplayEquation">
    <w:name w:val="MTDisplayEquation"/>
    <w:basedOn w:val="Normal"/>
    <w:next w:val="Normal"/>
    <w:rsid w:val="00B842F3"/>
    <w:pPr>
      <w:tabs>
        <w:tab w:val="clear" w:pos="425"/>
        <w:tab w:val="center" w:pos="4240"/>
        <w:tab w:val="right" w:pos="8500"/>
      </w:tabs>
    </w:pPr>
    <w:rPr>
      <w:rFonts w:eastAsia="Times New Roman"/>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4.wmf"/><Relationship Id="rId39" Type="http://schemas.openxmlformats.org/officeDocument/2006/relationships/image" Target="media/image22.wmf"/><Relationship Id="rId21" Type="http://schemas.openxmlformats.org/officeDocument/2006/relationships/image" Target="media/image10.png"/><Relationship Id="rId34" Type="http://schemas.openxmlformats.org/officeDocument/2006/relationships/image" Target="media/image19.wmf"/><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image" Target="media/image30.wmf"/><Relationship Id="rId63" Type="http://schemas.openxmlformats.org/officeDocument/2006/relationships/image" Target="media/image34.wmf"/><Relationship Id="rId68" Type="http://schemas.openxmlformats.org/officeDocument/2006/relationships/oleObject" Target="embeddings/oleObject23.bin"/><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8.wmf"/><Relationship Id="rId2" Type="http://schemas.openxmlformats.org/officeDocument/2006/relationships/numbering" Target="numbering.xml"/><Relationship Id="rId16" Type="http://schemas.openxmlformats.org/officeDocument/2006/relationships/image" Target="media/image6.gif"/><Relationship Id="rId29" Type="http://schemas.openxmlformats.org/officeDocument/2006/relationships/image" Target="media/image16.wmf"/><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oleObject" Target="embeddings/oleObject6.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oleObject" Target="embeddings/oleObject3.bin"/><Relationship Id="rId28" Type="http://schemas.openxmlformats.org/officeDocument/2006/relationships/image" Target="media/image15.png"/><Relationship Id="rId36" Type="http://schemas.openxmlformats.org/officeDocument/2006/relationships/image" Target="media/image20.png"/><Relationship Id="rId49" Type="http://schemas.openxmlformats.org/officeDocument/2006/relationships/image" Target="media/image27.wmf"/><Relationship Id="rId57" Type="http://schemas.openxmlformats.org/officeDocument/2006/relationships/image" Target="media/image31.wmf"/><Relationship Id="rId61" Type="http://schemas.openxmlformats.org/officeDocument/2006/relationships/image" Target="media/image33.wmf"/><Relationship Id="rId10" Type="http://schemas.openxmlformats.org/officeDocument/2006/relationships/image" Target="media/image2.png"/><Relationship Id="rId19" Type="http://schemas.openxmlformats.org/officeDocument/2006/relationships/image" Target="media/image9.wmf"/><Relationship Id="rId31" Type="http://schemas.openxmlformats.org/officeDocument/2006/relationships/image" Target="media/image17.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5.wmf"/><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image" Target="media/image11.wmf"/><Relationship Id="rId27" Type="http://schemas.openxmlformats.org/officeDocument/2006/relationships/oleObject" Target="embeddings/oleObject4.bin"/><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8.wmf"/><Relationship Id="rId72"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hyperlink" Target="http://www.mathtype.com" TargetMode="External"/><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18.png"/><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oleObject" Target="embeddings/oleObject2.bin"/><Relationship Id="rId41" Type="http://schemas.openxmlformats.org/officeDocument/2006/relationships/image" Target="media/image23.wmf"/><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Roaming\Microsoft\Skabeloner\matematikfysik.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0392F-C080-4B4F-89A2-97B81A6F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matematikfysik.dotm</Template>
  <TotalTime>151</TotalTime>
  <Pages>12</Pages>
  <Words>2625</Words>
  <Characters>16013</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18601</CharactersWithSpaces>
  <SharedDoc>false</SharedDoc>
  <HLinks>
    <vt:vector size="6" baseType="variant">
      <vt:variant>
        <vt:i4>8061040</vt:i4>
      </vt:variant>
      <vt:variant>
        <vt:i4>0</vt:i4>
      </vt:variant>
      <vt:variant>
        <vt:i4>0</vt:i4>
      </vt:variant>
      <vt:variant>
        <vt:i4>5</vt:i4>
      </vt:variant>
      <vt:variant>
        <vt:lpwstr>http://www.dessci.com/en/products/mathtype/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57</cp:revision>
  <cp:lastPrinted>2008-09-14T23:27:00Z</cp:lastPrinted>
  <dcterms:created xsi:type="dcterms:W3CDTF">2010-09-09T18:34:00Z</dcterms:created>
  <dcterms:modified xsi:type="dcterms:W3CDTF">2013-01-21T18:59:00Z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