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13" w:rsidRDefault="00693413" w:rsidP="00693413">
      <w:pPr>
        <w:pStyle w:val="Overskrift2"/>
      </w:pPr>
      <w:r>
        <w:t>Solens diameter og døgnets længde</w:t>
      </w:r>
    </w:p>
    <w:p w:rsidR="00693413" w:rsidRDefault="00693413" w:rsidP="00693413">
      <w:pPr>
        <w:spacing w:after="120"/>
      </w:pPr>
      <w:r>
        <w:t xml:space="preserve">Formålet med denne øvelse er at bestemme </w:t>
      </w:r>
      <w:r>
        <w:rPr>
          <w:i/>
          <w:iCs/>
        </w:rPr>
        <w:t>Solens diameter</w:t>
      </w:r>
      <w:r>
        <w:t xml:space="preserve"> samt </w:t>
      </w:r>
      <w:r>
        <w:rPr>
          <w:i/>
          <w:iCs/>
        </w:rPr>
        <w:t>døgnets længde</w:t>
      </w:r>
      <w:r>
        <w:t xml:space="preserve"> ved hjælp af et rør, hvor der er anbragt papir for begge ender. I den ende, som vender mod Solen, er der et lille hul i papiret, så Solens stråler kan passere igennem hullet og danne et billede på rørets bagside. Man kan vælge at anvende stanniol i stedet for papir på rørets forende og eventuelt anbringe en ”krave” omkring rørets bag</w:t>
      </w:r>
      <w:r>
        <w:softHyphen/>
        <w:t>en</w:t>
      </w:r>
      <w:r>
        <w:softHyphen/>
        <w:t>de, så det er nem</w:t>
      </w:r>
      <w:r>
        <w:softHyphen/>
        <w:t xml:space="preserve">mere at se det lysende billede af Solen i alt det andet lys!  </w:t>
      </w:r>
    </w:p>
    <w:p w:rsidR="00693413" w:rsidRDefault="00693413" w:rsidP="00693413"/>
    <w:p w:rsidR="00693413" w:rsidRDefault="00693413" w:rsidP="00693413">
      <w:r>
        <w:rPr>
          <w:noProof/>
          <w:lang w:eastAsia="da-DK"/>
        </w:rPr>
        <w:drawing>
          <wp:inline distT="0" distB="0" distL="0" distR="0">
            <wp:extent cx="5372100" cy="2981325"/>
            <wp:effectExtent l="19050" t="0" r="0" b="0"/>
            <wp:docPr id="1" name="Billede 1" descr="soldiame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diameter1"/>
                    <pic:cNvPicPr>
                      <a:picLocks noChangeAspect="1" noChangeArrowheads="1"/>
                    </pic:cNvPicPr>
                  </pic:nvPicPr>
                  <pic:blipFill>
                    <a:blip r:embed="rId8" cstate="print"/>
                    <a:srcRect/>
                    <a:stretch>
                      <a:fillRect/>
                    </a:stretch>
                  </pic:blipFill>
                  <pic:spPr bwMode="auto">
                    <a:xfrm>
                      <a:off x="0" y="0"/>
                      <a:ext cx="5372100" cy="2981325"/>
                    </a:xfrm>
                    <a:prstGeom prst="rect">
                      <a:avLst/>
                    </a:prstGeom>
                    <a:noFill/>
                    <a:ln w="9525">
                      <a:noFill/>
                      <a:miter lim="800000"/>
                      <a:headEnd/>
                      <a:tailEnd/>
                    </a:ln>
                  </pic:spPr>
                </pic:pic>
              </a:graphicData>
            </a:graphic>
          </wp:inline>
        </w:drawing>
      </w:r>
    </w:p>
    <w:p w:rsidR="00693413" w:rsidRDefault="00693413" w:rsidP="00693413"/>
    <w:p w:rsidR="00693413" w:rsidRDefault="00693413" w:rsidP="00693413"/>
    <w:p w:rsidR="00693413" w:rsidRDefault="00693413" w:rsidP="00693413">
      <w:pPr>
        <w:pStyle w:val="Overskrift4"/>
      </w:pPr>
      <w:r>
        <w:t>Udførelse</w:t>
      </w:r>
    </w:p>
    <w:p w:rsidR="00693413" w:rsidRDefault="00693413" w:rsidP="00693413">
      <w:r>
        <w:t xml:space="preserve">Anbring røret i et fast stativ, så røret peger mod Solen – et godt fif er her at justere rørets retning, så dets skygge på jorden kun fremstår som en lille cirkel på jorden. For at der bliver god plads til at Solens billede kan bevæge sig, er det fornuftigt at sørge for at billedet er nær randen. Når du har indstillet røret passende, så rør ikke ved det i resten af forsøget! Tegn forsigtigt omridset af Solens billede og start stopuret. </w:t>
      </w:r>
    </w:p>
    <w:p w:rsidR="00693413" w:rsidRDefault="00693413" w:rsidP="00693413"/>
    <w:tbl>
      <w:tblPr>
        <w:tblW w:w="0" w:type="auto"/>
        <w:tblInd w:w="70" w:type="dxa"/>
        <w:tblCellMar>
          <w:left w:w="70" w:type="dxa"/>
          <w:right w:w="70" w:type="dxa"/>
        </w:tblCellMar>
        <w:tblLook w:val="0000"/>
      </w:tblPr>
      <w:tblGrid>
        <w:gridCol w:w="2340"/>
        <w:gridCol w:w="6120"/>
      </w:tblGrid>
      <w:tr w:rsidR="00693413" w:rsidTr="008D17BF">
        <w:tblPrEx>
          <w:tblCellMar>
            <w:top w:w="0" w:type="dxa"/>
            <w:bottom w:w="0" w:type="dxa"/>
          </w:tblCellMar>
        </w:tblPrEx>
        <w:tc>
          <w:tcPr>
            <w:tcW w:w="2340" w:type="dxa"/>
            <w:vAlign w:val="center"/>
          </w:tcPr>
          <w:p w:rsidR="00693413" w:rsidRDefault="00693413" w:rsidP="008D17BF">
            <w:pPr>
              <w:jc w:val="left"/>
            </w:pPr>
            <w:r>
              <w:rPr>
                <w:noProof/>
                <w:lang w:eastAsia="da-DK"/>
              </w:rPr>
              <w:drawing>
                <wp:inline distT="0" distB="0" distL="0" distR="0">
                  <wp:extent cx="1114425" cy="1304925"/>
                  <wp:effectExtent l="19050" t="0" r="9525" b="0"/>
                  <wp:docPr id="2" name="Billede 2" descr="soldiame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diameter3"/>
                          <pic:cNvPicPr>
                            <a:picLocks noChangeAspect="1" noChangeArrowheads="1"/>
                          </pic:cNvPicPr>
                        </pic:nvPicPr>
                        <pic:blipFill>
                          <a:blip r:embed="rId9" cstate="print"/>
                          <a:srcRect/>
                          <a:stretch>
                            <a:fillRect/>
                          </a:stretch>
                        </pic:blipFill>
                        <pic:spPr bwMode="auto">
                          <a:xfrm>
                            <a:off x="0" y="0"/>
                            <a:ext cx="1114425" cy="1304925"/>
                          </a:xfrm>
                          <a:prstGeom prst="rect">
                            <a:avLst/>
                          </a:prstGeom>
                          <a:noFill/>
                          <a:ln w="9525">
                            <a:noFill/>
                            <a:miter lim="800000"/>
                            <a:headEnd/>
                            <a:tailEnd/>
                          </a:ln>
                        </pic:spPr>
                      </pic:pic>
                    </a:graphicData>
                  </a:graphic>
                </wp:inline>
              </w:drawing>
            </w:r>
          </w:p>
        </w:tc>
        <w:tc>
          <w:tcPr>
            <w:tcW w:w="6120" w:type="dxa"/>
          </w:tcPr>
          <w:p w:rsidR="00693413" w:rsidRDefault="00693413" w:rsidP="008D17BF"/>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113" w:type="dxa"/>
                <w:bottom w:w="28" w:type="dxa"/>
                <w:right w:w="113" w:type="dxa"/>
              </w:tblCellMar>
              <w:tblLook w:val="0000"/>
            </w:tblPr>
            <w:tblGrid>
              <w:gridCol w:w="3073"/>
              <w:gridCol w:w="711"/>
              <w:gridCol w:w="2180"/>
            </w:tblGrid>
            <w:tr w:rsidR="00693413" w:rsidTr="008D17BF">
              <w:trPr>
                <w:trHeight w:val="369"/>
                <w:jc w:val="center"/>
              </w:trPr>
              <w:tc>
                <w:tcPr>
                  <w:tcW w:w="3162" w:type="dxa"/>
                  <w:shd w:val="clear" w:color="auto" w:fill="CCFFCC"/>
                  <w:vAlign w:val="center"/>
                </w:tcPr>
                <w:p w:rsidR="00693413" w:rsidRDefault="00693413" w:rsidP="008D17BF">
                  <w:pPr>
                    <w:jc w:val="left"/>
                  </w:pPr>
                  <w:r>
                    <w:t>Diameteren af Solens billede</w:t>
                  </w:r>
                </w:p>
              </w:tc>
              <w:tc>
                <w:tcPr>
                  <w:tcW w:w="720" w:type="dxa"/>
                  <w:vAlign w:val="center"/>
                </w:tcPr>
                <w:p w:rsidR="00693413" w:rsidRDefault="00693413" w:rsidP="008D17BF">
                  <w:pPr>
                    <w:jc w:val="center"/>
                  </w:pPr>
                  <w:r>
                    <w:rPr>
                      <w:position w:val="-12"/>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10" o:title=""/>
                      </v:shape>
                      <o:OLEObject Type="Embed" ProgID="Equation.DSMT4" ShapeID="_x0000_i1025" DrawAspect="Content" ObjectID="_1320979204" r:id="rId11"/>
                    </w:object>
                  </w:r>
                </w:p>
              </w:tc>
              <w:tc>
                <w:tcPr>
                  <w:tcW w:w="2262" w:type="dxa"/>
                  <w:vAlign w:val="center"/>
                </w:tcPr>
                <w:p w:rsidR="00693413" w:rsidRDefault="00693413" w:rsidP="008D17BF">
                  <w:pPr>
                    <w:jc w:val="right"/>
                  </w:pPr>
                  <w:r>
                    <w:t>mm</w:t>
                  </w:r>
                </w:p>
              </w:tc>
            </w:tr>
            <w:tr w:rsidR="00693413" w:rsidTr="008D17BF">
              <w:trPr>
                <w:trHeight w:val="369"/>
                <w:jc w:val="center"/>
              </w:trPr>
              <w:tc>
                <w:tcPr>
                  <w:tcW w:w="3162" w:type="dxa"/>
                  <w:shd w:val="clear" w:color="auto" w:fill="CCFFCC"/>
                  <w:vAlign w:val="center"/>
                </w:tcPr>
                <w:p w:rsidR="00693413" w:rsidRDefault="00693413" w:rsidP="008D17BF">
                  <w:pPr>
                    <w:jc w:val="left"/>
                  </w:pPr>
                  <w:r>
                    <w:t>Solbilledets vandring</w:t>
                  </w:r>
                </w:p>
              </w:tc>
              <w:tc>
                <w:tcPr>
                  <w:tcW w:w="720" w:type="dxa"/>
                  <w:vAlign w:val="center"/>
                </w:tcPr>
                <w:p w:rsidR="00693413" w:rsidRDefault="00693413" w:rsidP="008D17BF">
                  <w:pPr>
                    <w:jc w:val="center"/>
                  </w:pPr>
                  <w:r>
                    <w:rPr>
                      <w:position w:val="-6"/>
                    </w:rPr>
                    <w:object w:dxaOrig="320" w:dyaOrig="279">
                      <v:shape id="_x0000_i1026" type="#_x0000_t75" style="width:15.75pt;height:14.25pt" o:ole="">
                        <v:imagedata r:id="rId12" o:title=""/>
                      </v:shape>
                      <o:OLEObject Type="Embed" ProgID="Equation.DSMT4" ShapeID="_x0000_i1026" DrawAspect="Content" ObjectID="_1320979205" r:id="rId13"/>
                    </w:object>
                  </w:r>
                </w:p>
              </w:tc>
              <w:tc>
                <w:tcPr>
                  <w:tcW w:w="2262" w:type="dxa"/>
                  <w:vAlign w:val="center"/>
                </w:tcPr>
                <w:p w:rsidR="00693413" w:rsidRDefault="00693413" w:rsidP="008D17BF">
                  <w:pPr>
                    <w:jc w:val="right"/>
                  </w:pPr>
                  <w:r>
                    <w:t>mm</w:t>
                  </w:r>
                </w:p>
              </w:tc>
            </w:tr>
            <w:tr w:rsidR="00693413" w:rsidTr="008D17BF">
              <w:trPr>
                <w:trHeight w:val="369"/>
                <w:jc w:val="center"/>
              </w:trPr>
              <w:tc>
                <w:tcPr>
                  <w:tcW w:w="3162" w:type="dxa"/>
                  <w:shd w:val="clear" w:color="auto" w:fill="CCFFCC"/>
                  <w:vAlign w:val="center"/>
                </w:tcPr>
                <w:p w:rsidR="00693413" w:rsidRDefault="00693413" w:rsidP="008D17BF">
                  <w:pPr>
                    <w:jc w:val="left"/>
                  </w:pPr>
                  <w:r>
                    <w:t>Ventetid</w:t>
                  </w:r>
                </w:p>
              </w:tc>
              <w:tc>
                <w:tcPr>
                  <w:tcW w:w="720" w:type="dxa"/>
                  <w:vAlign w:val="center"/>
                </w:tcPr>
                <w:p w:rsidR="00693413" w:rsidRDefault="00693413" w:rsidP="008D17BF">
                  <w:pPr>
                    <w:jc w:val="center"/>
                  </w:pPr>
                  <w:r>
                    <w:rPr>
                      <w:position w:val="-6"/>
                    </w:rPr>
                    <w:object w:dxaOrig="300" w:dyaOrig="279">
                      <v:shape id="_x0000_i1027" type="#_x0000_t75" style="width:15pt;height:14.25pt" o:ole="">
                        <v:imagedata r:id="rId14" o:title=""/>
                      </v:shape>
                      <o:OLEObject Type="Embed" ProgID="Equation.DSMT4" ShapeID="_x0000_i1027" DrawAspect="Content" ObjectID="_1320979206" r:id="rId15"/>
                    </w:object>
                  </w:r>
                </w:p>
              </w:tc>
              <w:tc>
                <w:tcPr>
                  <w:tcW w:w="2262" w:type="dxa"/>
                  <w:vAlign w:val="center"/>
                </w:tcPr>
                <w:p w:rsidR="00693413" w:rsidRDefault="00693413" w:rsidP="008D17BF">
                  <w:pPr>
                    <w:jc w:val="right"/>
                  </w:pPr>
                  <w:r>
                    <w:t>min</w:t>
                  </w:r>
                </w:p>
              </w:tc>
            </w:tr>
            <w:tr w:rsidR="00693413" w:rsidTr="008D17BF">
              <w:trPr>
                <w:trHeight w:val="369"/>
                <w:jc w:val="center"/>
              </w:trPr>
              <w:tc>
                <w:tcPr>
                  <w:tcW w:w="3162" w:type="dxa"/>
                  <w:shd w:val="clear" w:color="auto" w:fill="CCFFCC"/>
                  <w:vAlign w:val="center"/>
                </w:tcPr>
                <w:p w:rsidR="00693413" w:rsidRDefault="00693413" w:rsidP="008D17BF">
                  <w:pPr>
                    <w:jc w:val="left"/>
                  </w:pPr>
                  <w:r>
                    <w:t>Rørets længde</w:t>
                  </w:r>
                </w:p>
              </w:tc>
              <w:tc>
                <w:tcPr>
                  <w:tcW w:w="720" w:type="dxa"/>
                  <w:vAlign w:val="center"/>
                </w:tcPr>
                <w:p w:rsidR="00693413" w:rsidRDefault="00693413" w:rsidP="008D17BF">
                  <w:pPr>
                    <w:jc w:val="center"/>
                    <w:rPr>
                      <w:i/>
                      <w:iCs/>
                    </w:rPr>
                  </w:pPr>
                  <w:r>
                    <w:rPr>
                      <w:i/>
                      <w:iCs/>
                    </w:rPr>
                    <w:t>L</w:t>
                  </w:r>
                </w:p>
              </w:tc>
              <w:tc>
                <w:tcPr>
                  <w:tcW w:w="2262" w:type="dxa"/>
                  <w:vAlign w:val="center"/>
                </w:tcPr>
                <w:p w:rsidR="00693413" w:rsidRDefault="00693413" w:rsidP="008D17BF">
                  <w:pPr>
                    <w:jc w:val="right"/>
                  </w:pPr>
                  <w:r>
                    <w:t>m</w:t>
                  </w:r>
                </w:p>
              </w:tc>
            </w:tr>
          </w:tbl>
          <w:p w:rsidR="00693413" w:rsidRDefault="00693413" w:rsidP="008D17BF">
            <w:r>
              <w:t xml:space="preserve">  </w:t>
            </w:r>
          </w:p>
        </w:tc>
      </w:tr>
    </w:tbl>
    <w:p w:rsidR="00693413" w:rsidRDefault="00693413" w:rsidP="00693413"/>
    <w:p w:rsidR="00693413" w:rsidRDefault="00693413" w:rsidP="00693413">
      <w:r>
        <w:t>Når tiden går, vil billedet af Solen bevæge sig, som illustreret på figuren ovenfor. Når Solens billede er nået et pænt stykke over mod randen, trykker man på stopuret og teg</w:t>
      </w:r>
      <w:r>
        <w:softHyphen/>
        <w:t xml:space="preserve">ner omridset af det nye billede af Solen. Udfyld værdierne i skemaet ovenfor. </w:t>
      </w:r>
    </w:p>
    <w:p w:rsidR="00693413" w:rsidRDefault="00693413" w:rsidP="00693413">
      <w:pPr>
        <w:pStyle w:val="Overskrift4"/>
      </w:pPr>
      <w:r>
        <w:lastRenderedPageBreak/>
        <w:t>Teori</w:t>
      </w:r>
    </w:p>
    <w:p w:rsidR="00693413" w:rsidRDefault="00693413" w:rsidP="00693413">
      <w:pPr>
        <w:spacing w:line="320" w:lineRule="exact"/>
      </w:pPr>
      <w:r>
        <w:t xml:space="preserve">Som det fremgår af den anden del af den øverste figur på side 1, så kan Solens billede set fra siden findes ved at indtegne de stråler, som tangerer Solen og går igennem det lille hul i </w:t>
      </w:r>
      <w:r>
        <w:rPr>
          <w:i/>
          <w:iCs/>
        </w:rPr>
        <w:t>C</w:t>
      </w:r>
      <w:r>
        <w:t>. Tan</w:t>
      </w:r>
      <w:r>
        <w:softHyphen/>
        <w:t>gen</w:t>
      </w:r>
      <w:r>
        <w:softHyphen/>
        <w:t>ter</w:t>
      </w:r>
      <w:r>
        <w:softHyphen/>
        <w:t xml:space="preserve">ne rører i henholdsvis </w:t>
      </w:r>
      <w:r>
        <w:rPr>
          <w:i/>
          <w:iCs/>
        </w:rPr>
        <w:t>D</w:t>
      </w:r>
      <w:r>
        <w:t xml:space="preserve"> og </w:t>
      </w:r>
      <w:r>
        <w:rPr>
          <w:i/>
          <w:iCs/>
        </w:rPr>
        <w:t>F</w:t>
      </w:r>
      <w:r>
        <w:t xml:space="preserve">. Da Solen kun spænder over en lille vinkel, vil </w:t>
      </w:r>
      <w:r>
        <w:rPr>
          <w:i/>
          <w:iCs/>
        </w:rPr>
        <w:t>DF</w:t>
      </w:r>
      <w:r>
        <w:t xml:space="preserve"> stort set være en diameter (hvorfor ikke helt?). Vi kan altså antage, at </w:t>
      </w:r>
      <w:r>
        <w:rPr>
          <w:position w:val="-12"/>
        </w:rPr>
        <w:object w:dxaOrig="980" w:dyaOrig="380">
          <v:shape id="_x0000_i1028" type="#_x0000_t75" style="width:48.75pt;height:18.75pt" o:ole="">
            <v:imagedata r:id="rId16" o:title=""/>
          </v:shape>
          <o:OLEObject Type="Embed" ProgID="Equation.DSMT4" ShapeID="_x0000_i1028" DrawAspect="Content" ObjectID="_1320979207" r:id="rId17"/>
        </w:object>
      </w:r>
      <w:r>
        <w:t xml:space="preserve">, Vi har nu to ensvinklede trekanter: </w:t>
      </w:r>
      <w:r>
        <w:rPr>
          <w:position w:val="-6"/>
        </w:rPr>
        <w:object w:dxaOrig="680" w:dyaOrig="279">
          <v:shape id="_x0000_i1029" type="#_x0000_t75" style="width:33.75pt;height:14.25pt" o:ole="">
            <v:imagedata r:id="rId18" o:title=""/>
          </v:shape>
          <o:OLEObject Type="Embed" ProgID="Equation.DSMT4" ShapeID="_x0000_i1029" DrawAspect="Content" ObjectID="_1320979208" r:id="rId19"/>
        </w:object>
      </w:r>
      <w:r>
        <w:t xml:space="preserve"> og </w:t>
      </w:r>
      <w:r>
        <w:rPr>
          <w:position w:val="-6"/>
        </w:rPr>
        <w:object w:dxaOrig="720" w:dyaOrig="279">
          <v:shape id="_x0000_i1030" type="#_x0000_t75" style="width:36pt;height:14.25pt" o:ole="">
            <v:imagedata r:id="rId20" o:title=""/>
          </v:shape>
          <o:OLEObject Type="Embed" ProgID="Equation.DSMT4" ShapeID="_x0000_i1030" DrawAspect="Content" ObjectID="_1320979209" r:id="rId21"/>
        </w:object>
      </w:r>
      <w:r>
        <w:t xml:space="preserve">. Forstørrelsesfaktoren fra førstnævnte til sidstnævnte er lig med </w:t>
      </w:r>
      <w:r>
        <w:rPr>
          <w:position w:val="-10"/>
        </w:rPr>
        <w:object w:dxaOrig="480" w:dyaOrig="340">
          <v:shape id="_x0000_i1031" type="#_x0000_t75" style="width:24pt;height:17.25pt" o:ole="">
            <v:imagedata r:id="rId22" o:title=""/>
          </v:shape>
          <o:OLEObject Type="Embed" ProgID="Equation.DSMT4" ShapeID="_x0000_i1031" DrawAspect="Content" ObjectID="_1320979210" r:id="rId23"/>
        </w:object>
      </w:r>
      <w:r>
        <w:t>. Det betyder, at vi får følgende formel for Solens diameter:</w:t>
      </w:r>
    </w:p>
    <w:p w:rsidR="00693413" w:rsidRDefault="00693413" w:rsidP="00693413">
      <w:pPr>
        <w:spacing w:after="120"/>
        <w:jc w:val="center"/>
      </w:pPr>
      <w:r>
        <w:rPr>
          <w:position w:val="-24"/>
        </w:rPr>
        <w:object w:dxaOrig="1260" w:dyaOrig="620">
          <v:shape id="_x0000_i1032" type="#_x0000_t75" style="width:63pt;height:30.75pt" o:ole="">
            <v:imagedata r:id="rId24" o:title=""/>
          </v:shape>
          <o:OLEObject Type="Embed" ProgID="Equation.DSMT4" ShapeID="_x0000_i1032" DrawAspect="Content" ObjectID="_1320979211" r:id="rId25"/>
        </w:object>
      </w:r>
    </w:p>
    <w:p w:rsidR="00693413" w:rsidRDefault="00693413" w:rsidP="00693413">
      <w:pPr>
        <w:spacing w:line="320" w:lineRule="exact"/>
      </w:pPr>
      <w:r>
        <w:t xml:space="preserve">Det oplyses, at afstanden fra Jorden til Solen er 150 mill. km, og at Solens diameter er </w:t>
      </w:r>
      <w:r>
        <w:rPr>
          <w:position w:val="-10"/>
        </w:rPr>
        <w:object w:dxaOrig="1380" w:dyaOrig="380">
          <v:shape id="_x0000_i1033" type="#_x0000_t75" style="width:69pt;height:18.75pt" o:ole="">
            <v:imagedata r:id="rId26" o:title=""/>
          </v:shape>
          <o:OLEObject Type="Embed" ProgID="Equation.DSMT4" ShapeID="_x0000_i1033" DrawAspect="Content" ObjectID="_1320979212" r:id="rId27"/>
        </w:object>
      </w:r>
      <w:r>
        <w:t>. Benyt formlen til at be</w:t>
      </w:r>
      <w:r>
        <w:softHyphen/>
        <w:t>stem</w:t>
      </w:r>
      <w:r>
        <w:softHyphen/>
        <w:t>me en eksperimentel værdi for Solens dia</w:t>
      </w:r>
      <w:r>
        <w:softHyphen/>
        <w:t>meter. NB! Pas på enheder og ti</w:t>
      </w:r>
      <w:r>
        <w:softHyphen/>
        <w:t xml:space="preserve">potenser! Beregn den procentvise afvigelse i forhold til den opgivne dataværdi for Solens diameter. </w:t>
      </w:r>
    </w:p>
    <w:p w:rsidR="00693413" w:rsidRDefault="00693413" w:rsidP="00693413">
      <w:pPr>
        <w:spacing w:line="320" w:lineRule="exact"/>
      </w:pPr>
    </w:p>
    <w:p w:rsidR="00693413" w:rsidRDefault="00693413" w:rsidP="00693413">
      <w:pPr>
        <w:spacing w:line="320" w:lineRule="exact"/>
      </w:pPr>
    </w:p>
    <w:p w:rsidR="00693413" w:rsidRDefault="00693413" w:rsidP="00693413">
      <w:pPr>
        <w:pStyle w:val="Sidefod"/>
        <w:tabs>
          <w:tab w:val="clear" w:pos="4819"/>
          <w:tab w:val="clear" w:pos="9638"/>
        </w:tabs>
      </w:pPr>
      <w:r>
        <w:rPr>
          <w:noProof/>
          <w:lang w:eastAsia="da-DK"/>
        </w:rPr>
        <w:drawing>
          <wp:inline distT="0" distB="0" distL="0" distR="0">
            <wp:extent cx="5038725" cy="1457325"/>
            <wp:effectExtent l="0" t="0" r="9525" b="0"/>
            <wp:docPr id="12" name="Billede 12" descr="soldiame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ldiameter2"/>
                    <pic:cNvPicPr>
                      <a:picLocks noChangeAspect="1" noChangeArrowheads="1"/>
                    </pic:cNvPicPr>
                  </pic:nvPicPr>
                  <pic:blipFill>
                    <a:blip r:embed="rId28" cstate="print"/>
                    <a:srcRect/>
                    <a:stretch>
                      <a:fillRect/>
                    </a:stretch>
                  </pic:blipFill>
                  <pic:spPr bwMode="auto">
                    <a:xfrm>
                      <a:off x="0" y="0"/>
                      <a:ext cx="5038725" cy="1457325"/>
                    </a:xfrm>
                    <a:prstGeom prst="rect">
                      <a:avLst/>
                    </a:prstGeom>
                    <a:noFill/>
                    <a:ln w="9525">
                      <a:noFill/>
                      <a:miter lim="800000"/>
                      <a:headEnd/>
                      <a:tailEnd/>
                    </a:ln>
                  </pic:spPr>
                </pic:pic>
              </a:graphicData>
            </a:graphic>
          </wp:inline>
        </w:drawing>
      </w:r>
    </w:p>
    <w:p w:rsidR="00693413" w:rsidRDefault="00693413" w:rsidP="00693413">
      <w:pPr>
        <w:spacing w:line="320" w:lineRule="exact"/>
      </w:pPr>
    </w:p>
    <w:p w:rsidR="00693413" w:rsidRDefault="00693413" w:rsidP="00693413">
      <w:pPr>
        <w:spacing w:line="320" w:lineRule="exact"/>
      </w:pPr>
      <w:r>
        <w:t>Jorden drejer i løbet af et døgn én gang om sin egen akse gennem polerne. Set fra et sted på Jorden vil det derfor se ud som om Solen bevæger sig, selv om det i realiteten er Jor</w:t>
      </w:r>
      <w:r>
        <w:softHyphen/>
        <w:t xml:space="preserve">den, der roterer. Vi kalder fænomenet for </w:t>
      </w:r>
      <w:r>
        <w:rPr>
          <w:i/>
          <w:iCs/>
        </w:rPr>
        <w:t>Solens tilsyneladende bevægelse</w:t>
      </w:r>
      <w:r>
        <w:t>. Spørgs</w:t>
      </w:r>
      <w:r>
        <w:softHyphen/>
        <w:t xml:space="preserve">målet er, hvor lang tid det vil tage for Solen af foretage en hel runde – altså hvor lang tid er et døgn? I løbet af tidsrummet </w:t>
      </w:r>
      <w:r>
        <w:rPr>
          <w:position w:val="-6"/>
        </w:rPr>
        <w:object w:dxaOrig="300" w:dyaOrig="279">
          <v:shape id="_x0000_i1034" type="#_x0000_t75" style="width:15pt;height:14.25pt" o:ole="">
            <v:imagedata r:id="rId14" o:title=""/>
          </v:shape>
          <o:OLEObject Type="Embed" ProgID="Equation.DSMT4" ShapeID="_x0000_i1034" DrawAspect="Content" ObjectID="_1320979213" r:id="rId29"/>
        </w:object>
      </w:r>
      <w:r>
        <w:t xml:space="preserve"> har Solens billede flyttet sig en lille vinkel, svarende til stræk</w:t>
      </w:r>
      <w:r>
        <w:softHyphen/>
        <w:t xml:space="preserve">ningen </w:t>
      </w:r>
      <w:r>
        <w:rPr>
          <w:position w:val="-6"/>
        </w:rPr>
        <w:object w:dxaOrig="320" w:dyaOrig="279">
          <v:shape id="_x0000_i1035" type="#_x0000_t75" style="width:15.75pt;height:14.25pt" o:ole="">
            <v:imagedata r:id="rId30" o:title=""/>
          </v:shape>
          <o:OLEObject Type="Embed" ProgID="Equation.DSMT4" ShapeID="_x0000_i1035" DrawAspect="Content" ObjectID="_1320979214" r:id="rId31"/>
        </w:object>
      </w:r>
      <w:r>
        <w:t xml:space="preserve"> på rørets bagside. Hvis der var gået et helt døgn, så ville solens billede – hvis røret drejede med rundt omkring </w:t>
      </w:r>
      <w:r>
        <w:rPr>
          <w:i/>
          <w:iCs/>
        </w:rPr>
        <w:t>C</w:t>
      </w:r>
      <w:r>
        <w:t xml:space="preserve"> – bevæge sig et stykke svarende til omkred</w:t>
      </w:r>
      <w:r>
        <w:softHyphen/>
        <w:t xml:space="preserve">sen af en cirkel med radius </w:t>
      </w:r>
      <w:r>
        <w:rPr>
          <w:i/>
          <w:iCs/>
        </w:rPr>
        <w:t>L</w:t>
      </w:r>
      <w:r>
        <w:t xml:space="preserve">, dvs. </w:t>
      </w:r>
      <w:r>
        <w:rPr>
          <w:position w:val="-6"/>
        </w:rPr>
        <w:object w:dxaOrig="1120" w:dyaOrig="279">
          <v:shape id="_x0000_i1036" type="#_x0000_t75" style="width:56.25pt;height:14.25pt" o:ole="">
            <v:imagedata r:id="rId32" o:title=""/>
          </v:shape>
          <o:OLEObject Type="Embed" ProgID="Equation.DSMT4" ShapeID="_x0000_i1036" DrawAspect="Content" ObjectID="_1320979215" r:id="rId33"/>
        </w:object>
      </w:r>
      <w:r>
        <w:t xml:space="preserve">. Solens billede skal altså bevæge sig </w:t>
      </w:r>
      <w:r>
        <w:rPr>
          <w:position w:val="-10"/>
        </w:rPr>
        <w:object w:dxaOrig="800" w:dyaOrig="340">
          <v:shape id="_x0000_i1037" type="#_x0000_t75" style="width:39.75pt;height:17.25pt" o:ole="">
            <v:imagedata r:id="rId34" o:title=""/>
          </v:shape>
          <o:OLEObject Type="Embed" ProgID="Equation.DSMT4" ShapeID="_x0000_i1037" DrawAspect="Content" ObjectID="_1320979216" r:id="rId35"/>
        </w:object>
      </w:r>
      <w:r>
        <w:t xml:space="preserve"> gange så langt, som den faktisk har gjort i løbet af tidsrummet </w:t>
      </w:r>
      <w:r>
        <w:rPr>
          <w:position w:val="-6"/>
        </w:rPr>
        <w:object w:dxaOrig="300" w:dyaOrig="279">
          <v:shape id="_x0000_i1038" type="#_x0000_t75" style="width:15pt;height:14.25pt" o:ole="">
            <v:imagedata r:id="rId14" o:title=""/>
          </v:shape>
          <o:OLEObject Type="Embed" ProgID="Equation.DSMT4" ShapeID="_x0000_i1038" DrawAspect="Content" ObjectID="_1320979217" r:id="rId36"/>
        </w:object>
      </w:r>
      <w:r>
        <w:t xml:space="preserve">. Tiden </w:t>
      </w:r>
      <w:r>
        <w:rPr>
          <w:i/>
          <w:iCs/>
        </w:rPr>
        <w:t>T</w:t>
      </w:r>
      <w:r>
        <w:t xml:space="preserve"> for et døgn fås derfor ved at gange </w:t>
      </w:r>
      <w:r>
        <w:rPr>
          <w:position w:val="-6"/>
        </w:rPr>
        <w:object w:dxaOrig="300" w:dyaOrig="279">
          <v:shape id="_x0000_i1039" type="#_x0000_t75" style="width:15pt;height:14.25pt" o:ole="">
            <v:imagedata r:id="rId14" o:title=""/>
          </v:shape>
          <o:OLEObject Type="Embed" ProgID="Equation.DSMT4" ShapeID="_x0000_i1039" DrawAspect="Content" ObjectID="_1320979218" r:id="rId37"/>
        </w:object>
      </w:r>
      <w:r>
        <w:t xml:space="preserve"> med samme faktor:</w:t>
      </w:r>
    </w:p>
    <w:p w:rsidR="00693413" w:rsidRDefault="00693413" w:rsidP="00693413">
      <w:pPr>
        <w:spacing w:before="120" w:after="120"/>
        <w:jc w:val="center"/>
      </w:pPr>
      <w:r>
        <w:rPr>
          <w:position w:val="-24"/>
        </w:rPr>
        <w:object w:dxaOrig="1380" w:dyaOrig="620">
          <v:shape id="_x0000_i1040" type="#_x0000_t75" style="width:69pt;height:30.75pt" o:ole="">
            <v:imagedata r:id="rId38" o:title=""/>
          </v:shape>
          <o:OLEObject Type="Embed" ProgID="Equation.DSMT4" ShapeID="_x0000_i1040" DrawAspect="Content" ObjectID="_1320979219" r:id="rId39"/>
        </w:object>
      </w:r>
    </w:p>
    <w:p w:rsidR="00693413" w:rsidRDefault="00693413" w:rsidP="00693413">
      <w:r>
        <w:t>Bestem en værdi for døgnets længde. Hvor meget afviger din værdi fra 24 timer?</w:t>
      </w:r>
    </w:p>
    <w:p w:rsidR="00693413" w:rsidRDefault="00693413" w:rsidP="00693413">
      <w:pPr>
        <w:spacing w:before="240" w:after="240"/>
      </w:pPr>
      <w:r>
        <w:t xml:space="preserve">Overvej mulige fejlkilder i ovenstående forsøg. Hvilke målinger er mest usikre? </w:t>
      </w:r>
    </w:p>
    <w:p w:rsidR="00693413" w:rsidRDefault="00693413" w:rsidP="00693413"/>
    <w:p w:rsidR="008F54B6" w:rsidRPr="007A48A7" w:rsidRDefault="008F54B6" w:rsidP="007A48A7">
      <w:pPr>
        <w:pStyle w:val="Overskrift2"/>
      </w:pPr>
    </w:p>
    <w:sectPr w:rsidR="008F54B6" w:rsidRPr="007A48A7" w:rsidSect="00197F7C">
      <w:headerReference w:type="even" r:id="rId40"/>
      <w:headerReference w:type="default" r:id="rId41"/>
      <w:headerReference w:type="first" r:id="rId42"/>
      <w:pgSz w:w="11906" w:h="16838" w:code="9"/>
      <w:pgMar w:top="1134" w:right="170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B5" w:rsidRDefault="00923EB5" w:rsidP="00E2358E">
      <w:pPr>
        <w:spacing w:line="240" w:lineRule="auto"/>
      </w:pPr>
      <w:r>
        <w:separator/>
      </w:r>
    </w:p>
  </w:endnote>
  <w:endnote w:type="continuationSeparator" w:id="0">
    <w:p w:rsidR="00923EB5" w:rsidRDefault="00923EB5" w:rsidP="00E23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B5" w:rsidRDefault="00923EB5" w:rsidP="00E2358E">
      <w:pPr>
        <w:spacing w:line="240" w:lineRule="auto"/>
      </w:pPr>
      <w:r>
        <w:separator/>
      </w:r>
    </w:p>
  </w:footnote>
  <w:footnote w:type="continuationSeparator" w:id="0">
    <w:p w:rsidR="00923EB5" w:rsidRDefault="00923EB5" w:rsidP="00E23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CB49DC"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693413">
      <w:rPr>
        <w:rFonts w:asciiTheme="minorHAnsi" w:hAnsiTheme="minorHAnsi"/>
        <w:noProof/>
        <w:sz w:val="22"/>
      </w:rPr>
      <w:t>2</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Pr="00CB49DC">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1" type="#_x0000_t32" style="position:absolute;left:0;text-align:left;margin-left:-1.05pt;margin-top:15.6pt;width:425.2pt;height:0;z-index:251663360;mso-position-horizontal-relative:text;mso-position-vertical-relative:text" o:connectortype="straight"/>
      </w:pic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CB49DC" w:rsidP="00197F7C">
    <w:pPr>
      <w:pStyle w:val="Sidehoved"/>
      <w:rPr>
        <w:rFonts w:asciiTheme="minorHAnsi" w:hAnsiTheme="minorHAnsi"/>
        <w:sz w:val="20"/>
        <w:szCs w:val="20"/>
      </w:rPr>
    </w:pPr>
    <w:r w:rsidRPr="00CB49DC">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2" type="#_x0000_t32" style="position:absolute;left:0;text-align:left;margin-left:-1.05pt;margin-top:15.6pt;width:425.2pt;height:0;z-index:251665408" o:connectortype="straight"/>
      </w:pic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7A48A7">
      <w:rPr>
        <w:rFonts w:asciiTheme="minorHAnsi" w:hAnsiTheme="minorHAnsi"/>
        <w:noProof/>
        <w:sz w:val="22"/>
      </w:rPr>
      <w:t>3</w:t>
    </w:r>
    <w:r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A3" w:rsidRPr="00353AA3" w:rsidRDefault="00CB49DC">
    <w:pPr>
      <w:pStyle w:val="Sidehoved"/>
      <w:rPr>
        <w:rFonts w:asciiTheme="minorHAnsi" w:hAnsiTheme="minorHAnsi"/>
        <w:sz w:val="20"/>
        <w:szCs w:val="20"/>
      </w:rPr>
    </w:pPr>
    <w:r w:rsidRPr="00CB49DC">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06" type="#_x0000_t32" style="position:absolute;left:0;text-align:left;margin-left:-1.05pt;margin-top:14.2pt;width:425.2pt;height:0;z-index:251661312" o:connectortype="straight"/>
      </w:pic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15362"/>
    <o:shapelayout v:ext="edit">
      <o:idmap v:ext="edit" data="4"/>
      <o:rules v:ext="edit">
        <o:r id="V:Rule4" type="connector" idref="#_x0000_s4106"/>
        <o:r id="V:Rule5" type="connector" idref="#_x0000_s4112"/>
        <o:r id="V:Rule6" type="connector" idref="#_x0000_s4111"/>
      </o:rules>
    </o:shapelayout>
  </w:hdrShapeDefaults>
  <w:footnotePr>
    <w:footnote w:id="-1"/>
    <w:footnote w:id="0"/>
  </w:footnotePr>
  <w:endnotePr>
    <w:endnote w:id="-1"/>
    <w:endnote w:id="0"/>
  </w:endnotePr>
  <w:compat/>
  <w:rsids>
    <w:rsidRoot w:val="00923EB5"/>
    <w:rsid w:val="0000388C"/>
    <w:rsid w:val="0000545A"/>
    <w:rsid w:val="00043C23"/>
    <w:rsid w:val="00086412"/>
    <w:rsid w:val="00086888"/>
    <w:rsid w:val="000C0A2F"/>
    <w:rsid w:val="000D2460"/>
    <w:rsid w:val="00195AD0"/>
    <w:rsid w:val="00197F7C"/>
    <w:rsid w:val="00227B77"/>
    <w:rsid w:val="00254263"/>
    <w:rsid w:val="002615C9"/>
    <w:rsid w:val="00294F40"/>
    <w:rsid w:val="002B4275"/>
    <w:rsid w:val="002B60D3"/>
    <w:rsid w:val="002C4BC7"/>
    <w:rsid w:val="0031606D"/>
    <w:rsid w:val="00353AA3"/>
    <w:rsid w:val="00370BCF"/>
    <w:rsid w:val="00376C0B"/>
    <w:rsid w:val="00425639"/>
    <w:rsid w:val="00473797"/>
    <w:rsid w:val="004E3B47"/>
    <w:rsid w:val="004F467A"/>
    <w:rsid w:val="00535061"/>
    <w:rsid w:val="005532DF"/>
    <w:rsid w:val="005A4BBF"/>
    <w:rsid w:val="005B0CDA"/>
    <w:rsid w:val="005B1DAA"/>
    <w:rsid w:val="0063631F"/>
    <w:rsid w:val="00674526"/>
    <w:rsid w:val="00693413"/>
    <w:rsid w:val="006D25C5"/>
    <w:rsid w:val="006F1D9F"/>
    <w:rsid w:val="00730E23"/>
    <w:rsid w:val="00784811"/>
    <w:rsid w:val="00796576"/>
    <w:rsid w:val="007A48A7"/>
    <w:rsid w:val="007A4B66"/>
    <w:rsid w:val="007B7464"/>
    <w:rsid w:val="007C62D1"/>
    <w:rsid w:val="00830F56"/>
    <w:rsid w:val="00884913"/>
    <w:rsid w:val="0088678C"/>
    <w:rsid w:val="008A574D"/>
    <w:rsid w:val="008A6F9C"/>
    <w:rsid w:val="008C5D54"/>
    <w:rsid w:val="008F54B6"/>
    <w:rsid w:val="00923EB5"/>
    <w:rsid w:val="00975CDC"/>
    <w:rsid w:val="009D2185"/>
    <w:rsid w:val="009D60C5"/>
    <w:rsid w:val="009F4632"/>
    <w:rsid w:val="009F6297"/>
    <w:rsid w:val="00A0499B"/>
    <w:rsid w:val="00A542F6"/>
    <w:rsid w:val="00A71925"/>
    <w:rsid w:val="00A95F42"/>
    <w:rsid w:val="00AB6C30"/>
    <w:rsid w:val="00AF1729"/>
    <w:rsid w:val="00B2281D"/>
    <w:rsid w:val="00B240F6"/>
    <w:rsid w:val="00B317A1"/>
    <w:rsid w:val="00B32D67"/>
    <w:rsid w:val="00B65F1B"/>
    <w:rsid w:val="00B9618E"/>
    <w:rsid w:val="00C07176"/>
    <w:rsid w:val="00C17D1E"/>
    <w:rsid w:val="00C33BCD"/>
    <w:rsid w:val="00C40D7B"/>
    <w:rsid w:val="00C7284E"/>
    <w:rsid w:val="00CA684A"/>
    <w:rsid w:val="00CB49DC"/>
    <w:rsid w:val="00CD55E2"/>
    <w:rsid w:val="00CD5FA3"/>
    <w:rsid w:val="00D27708"/>
    <w:rsid w:val="00D64ED1"/>
    <w:rsid w:val="00D706B5"/>
    <w:rsid w:val="00D75A28"/>
    <w:rsid w:val="00DA36CF"/>
    <w:rsid w:val="00DA6E78"/>
    <w:rsid w:val="00DB6854"/>
    <w:rsid w:val="00E214BC"/>
    <w:rsid w:val="00E2358E"/>
    <w:rsid w:val="00E56314"/>
    <w:rsid w:val="00E57E55"/>
    <w:rsid w:val="00E64DA8"/>
    <w:rsid w:val="00E658FE"/>
    <w:rsid w:val="00E67CF1"/>
    <w:rsid w:val="00E704C1"/>
    <w:rsid w:val="00ED53DC"/>
    <w:rsid w:val="00F31431"/>
    <w:rsid w:val="00F5315C"/>
    <w:rsid w:val="00F82675"/>
    <w:rsid w:val="00FB24E0"/>
    <w:rsid w:val="00FE6F5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nhideWhenUsed/>
    <w:qFormat/>
    <w:rsid w:val="007A48A7"/>
    <w:pPr>
      <w:keepNext/>
      <w:keepLines/>
      <w:spacing w:before="120" w:after="16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7A48A7"/>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1A8E-9893-40DB-8ED9-AE945398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2</TotalTime>
  <Pages>2</Pages>
  <Words>589</Words>
  <Characters>3012</Characters>
  <Application>Microsoft Office Word</Application>
  <DocSecurity>0</DocSecurity>
  <Lines>158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1</cp:revision>
  <cp:lastPrinted>2009-11-29T02:33:00Z</cp:lastPrinted>
  <dcterms:created xsi:type="dcterms:W3CDTF">2009-11-29T04:46:00Z</dcterms:created>
  <dcterms:modified xsi:type="dcterms:W3CDTF">2009-11-29T04:48:00Z</dcterms:modified>
</cp:coreProperties>
</file>