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F6" w:rsidRDefault="00122FF6" w:rsidP="00122FF6">
      <w:pPr>
        <w:pStyle w:val="Overskrift2"/>
      </w:pPr>
      <w:r>
        <w:t>Opdrift i vand og luft</w:t>
      </w:r>
    </w:p>
    <w:p w:rsidR="00122FF6" w:rsidRPr="002827D3" w:rsidRDefault="00122FF6" w:rsidP="00122FF6"/>
    <w:p w:rsidR="00122FF6" w:rsidRDefault="00122FF6" w:rsidP="00122FF6">
      <w:pPr>
        <w:pStyle w:val="Overskrift5"/>
      </w:pPr>
      <w:r>
        <w:t>Formål</w:t>
      </w:r>
    </w:p>
    <w:p w:rsidR="00122FF6" w:rsidRDefault="00122FF6" w:rsidP="00122FF6">
      <w:r>
        <w:t xml:space="preserve">I denne øvelse skal vi studere begrebet </w:t>
      </w:r>
      <w:r>
        <w:rPr>
          <w:i/>
          <w:iCs/>
        </w:rPr>
        <w:t>opdrift</w:t>
      </w:r>
      <w:r>
        <w:t>, som har en version i både en væske og i en gas. Vi skal lave et lille forsøg, som demonstrerer opdriften af et lod i noget vand samt et andet lille forsøg, hvor vi demonstrerer opdrift som værende det bærende prin</w:t>
      </w:r>
      <w:r>
        <w:softHyphen/>
        <w:t xml:space="preserve">cip i en varmluftsballon.  </w:t>
      </w:r>
    </w:p>
    <w:p w:rsidR="00122FF6" w:rsidRDefault="00122FF6" w:rsidP="00122FF6"/>
    <w:p w:rsidR="00122FF6" w:rsidRDefault="00122FF6" w:rsidP="00122FF6">
      <w:pPr>
        <w:pStyle w:val="Overskrift5"/>
      </w:pPr>
      <w:r>
        <w:t>Apparatur til forsøg 1</w:t>
      </w:r>
    </w:p>
    <w:p w:rsidR="00122FF6" w:rsidRPr="005332A2" w:rsidRDefault="00122FF6" w:rsidP="00122FF6">
      <w:r>
        <w:t xml:space="preserve">Fremskaf et dynamometer, et måleglas og et cylinderformet aluminiumslod. </w:t>
      </w:r>
    </w:p>
    <w:p w:rsidR="00122FF6" w:rsidRDefault="00122FF6" w:rsidP="00122FF6"/>
    <w:p w:rsidR="00122FF6" w:rsidRDefault="00122FF6" w:rsidP="00122FF6">
      <w:pPr>
        <w:pStyle w:val="Overskrift5"/>
      </w:pPr>
      <w:r>
        <w:t>Volumen af lod</w:t>
      </w:r>
    </w:p>
    <w:p w:rsidR="00122FF6" w:rsidRDefault="00122FF6" w:rsidP="00122FF6">
      <w:pPr>
        <w:pStyle w:val="Normalp"/>
      </w:pPr>
      <w:r>
        <w:t xml:space="preserve">Bestem loddets </w:t>
      </w:r>
      <w:r>
        <w:rPr>
          <w:i/>
          <w:iCs/>
        </w:rPr>
        <w:t>volumen</w:t>
      </w:r>
      <w:r>
        <w:t xml:space="preserve"> </w:t>
      </w:r>
      <w:r>
        <w:rPr>
          <w:i/>
          <w:iCs/>
        </w:rPr>
        <w:t xml:space="preserve">V </w:t>
      </w:r>
      <w:r>
        <w:t>ved at nedsænke loddet i vand og se hvor meget vandstanden øges. Bestem også loddets volumen på en anden måde: ved at måle højde og diameter med en lineal og be</w:t>
      </w:r>
      <w:r>
        <w:softHyphen/>
        <w:t>nytte volumen</w:t>
      </w:r>
      <w:r>
        <w:softHyphen/>
        <w:t>form</w:t>
      </w:r>
      <w:r>
        <w:softHyphen/>
        <w:t xml:space="preserve">len for en cylinder: </w:t>
      </w:r>
      <w:r w:rsidRPr="00402255">
        <w:rPr>
          <w:position w:val="-14"/>
        </w:rPr>
        <w:object w:dxaOrig="20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21pt" o:ole="">
            <v:imagedata r:id="rId8" o:title=""/>
          </v:shape>
          <o:OLEObject Type="Embed" ProgID="Equation.DSMT4" ShapeID="_x0000_i1025" DrawAspect="Content" ObjectID="_1321030972" r:id="rId9"/>
        </w:object>
      </w:r>
      <w:r>
        <w:t>. Hvad er mest nøj</w:t>
      </w:r>
      <w:r>
        <w:softHyphen/>
        <w:t>ag</w:t>
      </w:r>
      <w:r>
        <w:softHyphen/>
        <w:t>tigt tror du? Skriv den bedste værdi for volumenet i feltet nedenfor:</w:t>
      </w:r>
    </w:p>
    <w:p w:rsidR="00122FF6" w:rsidRPr="005332A2" w:rsidRDefault="00122FF6" w:rsidP="00122FF6">
      <w:pPr>
        <w:pStyle w:val="Normalp"/>
      </w:pPr>
    </w:p>
    <w:tbl>
      <w:tblPr>
        <w:tblpPr w:leftFromText="142" w:rightFromText="142" w:vertAnchor="text" w:tblpXSpec="center"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951"/>
        <w:gridCol w:w="1559"/>
      </w:tblGrid>
      <w:tr w:rsidR="00122FF6" w:rsidRPr="0098514D" w:rsidTr="008D17BF">
        <w:trPr>
          <w:trHeight w:val="405"/>
        </w:trPr>
        <w:tc>
          <w:tcPr>
            <w:tcW w:w="1951" w:type="dxa"/>
            <w:tcBorders>
              <w:top w:val="nil"/>
              <w:left w:val="nil"/>
              <w:bottom w:val="nil"/>
            </w:tcBorders>
            <w:vAlign w:val="center"/>
          </w:tcPr>
          <w:p w:rsidR="00122FF6" w:rsidRPr="0098514D" w:rsidRDefault="00122FF6" w:rsidP="008D17BF">
            <w:pPr>
              <w:jc w:val="right"/>
            </w:pPr>
            <w:r w:rsidRPr="0098514D">
              <w:rPr>
                <w:sz w:val="22"/>
              </w:rPr>
              <w:t xml:space="preserve">Volumen:   </w:t>
            </w:r>
            <w:r w:rsidRPr="0098514D">
              <w:rPr>
                <w:i/>
                <w:sz w:val="22"/>
              </w:rPr>
              <w:t>V</w:t>
            </w:r>
            <w:r w:rsidRPr="0098514D">
              <w:rPr>
                <w:sz w:val="22"/>
              </w:rPr>
              <w:t> </w:t>
            </w:r>
            <w:r w:rsidRPr="0098514D">
              <w:rPr>
                <w:rFonts w:ascii="Cambria Math" w:hAnsi="Cambria Math"/>
                <w:sz w:val="22"/>
              </w:rPr>
              <w:t>=</w:t>
            </w:r>
          </w:p>
        </w:tc>
        <w:tc>
          <w:tcPr>
            <w:tcW w:w="1559" w:type="dxa"/>
            <w:vAlign w:val="center"/>
          </w:tcPr>
          <w:p w:rsidR="00122FF6" w:rsidRPr="0098514D" w:rsidRDefault="00122FF6" w:rsidP="008D17BF">
            <w:pPr>
              <w:jc w:val="center"/>
            </w:pPr>
          </w:p>
        </w:tc>
      </w:tr>
    </w:tbl>
    <w:p w:rsidR="00122FF6" w:rsidRDefault="00122FF6" w:rsidP="00122FF6"/>
    <w:p w:rsidR="00122FF6" w:rsidRDefault="00122FF6" w:rsidP="00122FF6"/>
    <w:p w:rsidR="00122FF6" w:rsidRDefault="00122FF6" w:rsidP="00122FF6">
      <w:pPr>
        <w:pStyle w:val="Overskrift5"/>
      </w:pPr>
      <w:r>
        <w:t>Masse af lod</w:t>
      </w:r>
    </w:p>
    <w:p w:rsidR="00122FF6" w:rsidRDefault="00122FF6" w:rsidP="00122FF6">
      <w:pPr>
        <w:pStyle w:val="Normalp"/>
      </w:pPr>
      <w:r w:rsidRPr="00DD67EF">
        <w:rPr>
          <w:i/>
        </w:rPr>
        <w:t>Massen</w:t>
      </w:r>
      <w:r>
        <w:t xml:space="preserve"> af en genstand kan som bekendt bestemmes ved at veje genstanden på en vægt. Hvis man kender </w:t>
      </w:r>
      <w:r w:rsidRPr="00DD67EF">
        <w:rPr>
          <w:i/>
        </w:rPr>
        <w:t>massefylden</w:t>
      </w:r>
      <w:r>
        <w:t xml:space="preserve"> </w:t>
      </w:r>
      <w:r>
        <w:rPr>
          <w:rFonts w:ascii="Cambria Math" w:hAnsi="Cambria Math"/>
        </w:rPr>
        <w:t>ρ</w:t>
      </w:r>
      <w:r>
        <w:t xml:space="preserve"> og volumenet </w:t>
      </w:r>
      <w:r>
        <w:rPr>
          <w:i/>
        </w:rPr>
        <w:t xml:space="preserve">V </w:t>
      </w:r>
      <w:r>
        <w:t xml:space="preserve">af en genstand, kan man også beregne massen </w:t>
      </w:r>
      <w:r>
        <w:rPr>
          <w:i/>
        </w:rPr>
        <w:t xml:space="preserve">m </w:t>
      </w:r>
      <w:r>
        <w:t xml:space="preserve">efter formlen:  </w:t>
      </w:r>
      <w:r w:rsidRPr="001476F9">
        <w:rPr>
          <w:position w:val="-10"/>
        </w:rPr>
        <w:object w:dxaOrig="900" w:dyaOrig="320">
          <v:shape id="_x0000_i1026" type="#_x0000_t75" style="width:45pt;height:15.75pt" o:ole="">
            <v:imagedata r:id="rId10" o:title=""/>
          </v:shape>
          <o:OLEObject Type="Embed" ProgID="Equation.DSMT4" ShapeID="_x0000_i1026" DrawAspect="Content" ObjectID="_1321030973" r:id="rId11"/>
        </w:object>
      </w:r>
      <w:r>
        <w:t>. Vej loddet på en vægt og skriv massen i feltet:</w:t>
      </w:r>
    </w:p>
    <w:p w:rsidR="00122FF6" w:rsidRPr="005332A2" w:rsidRDefault="00122FF6" w:rsidP="00122FF6">
      <w:pPr>
        <w:pStyle w:val="Normalp"/>
      </w:pPr>
    </w:p>
    <w:tbl>
      <w:tblPr>
        <w:tblpPr w:leftFromText="142" w:rightFromText="142" w:vertAnchor="text" w:tblpXSpec="center"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18"/>
        <w:gridCol w:w="1701"/>
      </w:tblGrid>
      <w:tr w:rsidR="00122FF6" w:rsidRPr="0098514D" w:rsidTr="008D17BF">
        <w:trPr>
          <w:trHeight w:val="405"/>
        </w:trPr>
        <w:tc>
          <w:tcPr>
            <w:tcW w:w="2518" w:type="dxa"/>
            <w:tcBorders>
              <w:top w:val="nil"/>
              <w:left w:val="nil"/>
              <w:bottom w:val="nil"/>
            </w:tcBorders>
            <w:vAlign w:val="center"/>
          </w:tcPr>
          <w:p w:rsidR="00122FF6" w:rsidRPr="0098514D" w:rsidRDefault="00122FF6" w:rsidP="008D17BF">
            <w:pPr>
              <w:jc w:val="right"/>
            </w:pPr>
            <w:r>
              <w:rPr>
                <w:sz w:val="22"/>
              </w:rPr>
              <w:t>Loddets masse</w:t>
            </w:r>
            <w:r w:rsidRPr="0098514D">
              <w:rPr>
                <w:sz w:val="22"/>
              </w:rPr>
              <w:t xml:space="preserve">: </w:t>
            </w:r>
            <w:r>
              <w:rPr>
                <w:sz w:val="22"/>
              </w:rPr>
              <w:t xml:space="preserve"> </w:t>
            </w:r>
            <w:r w:rsidRPr="00D66147">
              <w:rPr>
                <w:position w:val="-12"/>
                <w:sz w:val="22"/>
              </w:rPr>
              <w:object w:dxaOrig="660" w:dyaOrig="360">
                <v:shape id="_x0000_i1027" type="#_x0000_t75" style="width:33pt;height:18pt" o:ole="">
                  <v:imagedata r:id="rId12" o:title=""/>
                </v:shape>
                <o:OLEObject Type="Embed" ProgID="Equation.DSMT4" ShapeID="_x0000_i1027" DrawAspect="Content" ObjectID="_1321030974" r:id="rId13"/>
              </w:object>
            </w:r>
            <w:r w:rsidRPr="0098514D">
              <w:rPr>
                <w:sz w:val="22"/>
              </w:rPr>
              <w:t xml:space="preserve"> </w:t>
            </w:r>
          </w:p>
        </w:tc>
        <w:tc>
          <w:tcPr>
            <w:tcW w:w="1701" w:type="dxa"/>
            <w:vAlign w:val="center"/>
          </w:tcPr>
          <w:p w:rsidR="00122FF6" w:rsidRPr="0098514D" w:rsidRDefault="00122FF6" w:rsidP="008D17BF">
            <w:pPr>
              <w:jc w:val="center"/>
            </w:pPr>
          </w:p>
        </w:tc>
      </w:tr>
    </w:tbl>
    <w:p w:rsidR="00122FF6" w:rsidRDefault="00122FF6" w:rsidP="00122FF6"/>
    <w:p w:rsidR="00122FF6" w:rsidRDefault="00122FF6" w:rsidP="00122FF6"/>
    <w:p w:rsidR="00122FF6" w:rsidRDefault="00122FF6" w:rsidP="00122FF6">
      <w:pPr>
        <w:pStyle w:val="Normalp"/>
      </w:pPr>
      <w:r>
        <w:t>Prøv også at beregne loddets masse via volumenet overfor samt den ekstra oplysning, at massefylden for aluminium er 2700 kg/m</w:t>
      </w:r>
      <w:r>
        <w:rPr>
          <w:vertAlign w:val="superscript"/>
        </w:rPr>
        <w:t>3</w:t>
      </w:r>
      <w:r>
        <w:t>. Får du nogenlunde samme værdi, som ved at veje loddet?</w:t>
      </w:r>
    </w:p>
    <w:p w:rsidR="00122FF6" w:rsidRDefault="00122FF6" w:rsidP="00122FF6">
      <w:pPr>
        <w:pStyle w:val="Normalp"/>
      </w:pPr>
    </w:p>
    <w:p w:rsidR="00122FF6" w:rsidRDefault="00122FF6" w:rsidP="00122FF6">
      <w:pPr>
        <w:pStyle w:val="Overskrift5"/>
      </w:pPr>
      <w:r>
        <w:t>Massen af loddet, hvis det bestod af vand</w:t>
      </w:r>
    </w:p>
    <w:p w:rsidR="00122FF6" w:rsidRDefault="00122FF6" w:rsidP="00122FF6">
      <w:pPr>
        <w:pStyle w:val="Normalp"/>
      </w:pPr>
      <w:r>
        <w:t xml:space="preserve">I denne opgave skal du forestille dig, at metallet i loddet er fjernet og erstattet af vand. Vi skal finde massen </w:t>
      </w:r>
      <w:r w:rsidRPr="001A577B">
        <w:rPr>
          <w:position w:val="-14"/>
        </w:rPr>
        <w:object w:dxaOrig="1160" w:dyaOrig="380">
          <v:shape id="_x0000_i1028" type="#_x0000_t75" style="width:57.75pt;height:18.75pt" o:ole="">
            <v:imagedata r:id="rId14" o:title=""/>
          </v:shape>
          <o:OLEObject Type="Embed" ProgID="Equation.DSMT4" ShapeID="_x0000_i1028" DrawAspect="Content" ObjectID="_1321030975" r:id="rId15"/>
        </w:object>
      </w:r>
      <w:r>
        <w:t xml:space="preserve"> af det nye lod, der består af vand. Meningen med den lidt mærkelige betegnelse vil fremgå senere. Da vi ikke kan lægge ”vandloddet” på vægten og veje det, er du nødt til at beregne det ved hjælp af formlen </w:t>
      </w:r>
      <w:r w:rsidRPr="001476F9">
        <w:rPr>
          <w:position w:val="-10"/>
        </w:rPr>
        <w:object w:dxaOrig="900" w:dyaOrig="320">
          <v:shape id="_x0000_i1029" type="#_x0000_t75" style="width:45pt;height:15.75pt" o:ole="">
            <v:imagedata r:id="rId10" o:title=""/>
          </v:shape>
          <o:OLEObject Type="Embed" ProgID="Equation.DSMT4" ShapeID="_x0000_i1029" DrawAspect="Content" ObjectID="_1321030976" r:id="rId16"/>
        </w:object>
      </w:r>
      <w:r>
        <w:t>. Hvad er massefylden for vand? Skriv den beregnede værdi for massen i feltet:</w:t>
      </w:r>
    </w:p>
    <w:p w:rsidR="00122FF6" w:rsidRPr="005332A2" w:rsidRDefault="00122FF6" w:rsidP="00122FF6">
      <w:pPr>
        <w:pStyle w:val="Normalp"/>
      </w:pPr>
    </w:p>
    <w:tbl>
      <w:tblPr>
        <w:tblpPr w:leftFromText="142" w:rightFromText="142" w:vertAnchor="text" w:tblpXSpec="center"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644"/>
        <w:gridCol w:w="1560"/>
      </w:tblGrid>
      <w:tr w:rsidR="00122FF6" w:rsidRPr="0098514D" w:rsidTr="008D17BF">
        <w:trPr>
          <w:trHeight w:val="405"/>
        </w:trPr>
        <w:tc>
          <w:tcPr>
            <w:tcW w:w="4644" w:type="dxa"/>
            <w:tcBorders>
              <w:top w:val="nil"/>
              <w:left w:val="nil"/>
              <w:bottom w:val="nil"/>
            </w:tcBorders>
            <w:vAlign w:val="center"/>
          </w:tcPr>
          <w:p w:rsidR="00122FF6" w:rsidRPr="0098514D" w:rsidRDefault="00122FF6" w:rsidP="008D17BF">
            <w:pPr>
              <w:jc w:val="right"/>
            </w:pPr>
            <w:r>
              <w:rPr>
                <w:sz w:val="22"/>
              </w:rPr>
              <w:t xml:space="preserve">Massen af det fortrængte vand:  </w:t>
            </w:r>
            <w:r w:rsidRPr="00030266">
              <w:rPr>
                <w:position w:val="-14"/>
                <w:sz w:val="22"/>
              </w:rPr>
              <w:object w:dxaOrig="1380" w:dyaOrig="380">
                <v:shape id="_x0000_i1030" type="#_x0000_t75" style="width:69pt;height:18.75pt" o:ole="">
                  <v:imagedata r:id="rId17" o:title=""/>
                </v:shape>
                <o:OLEObject Type="Embed" ProgID="Equation.DSMT4" ShapeID="_x0000_i1030" DrawAspect="Content" ObjectID="_1321030977" r:id="rId18"/>
              </w:object>
            </w:r>
            <w:r w:rsidRPr="0098514D">
              <w:rPr>
                <w:sz w:val="22"/>
              </w:rPr>
              <w:t xml:space="preserve"> </w:t>
            </w:r>
          </w:p>
        </w:tc>
        <w:tc>
          <w:tcPr>
            <w:tcW w:w="1560" w:type="dxa"/>
            <w:vAlign w:val="center"/>
          </w:tcPr>
          <w:p w:rsidR="00122FF6" w:rsidRPr="0098514D" w:rsidRDefault="00122FF6" w:rsidP="008D17BF">
            <w:pPr>
              <w:jc w:val="center"/>
            </w:pPr>
          </w:p>
        </w:tc>
      </w:tr>
    </w:tbl>
    <w:p w:rsidR="00122FF6" w:rsidRDefault="00122FF6" w:rsidP="00122FF6"/>
    <w:p w:rsidR="00122FF6" w:rsidRDefault="00122FF6" w:rsidP="00122FF6"/>
    <w:p w:rsidR="00122FF6" w:rsidRDefault="00122FF6" w:rsidP="00122FF6">
      <w:pPr>
        <w:pStyle w:val="Overskrift5"/>
      </w:pPr>
      <w:r>
        <w:br w:type="page"/>
      </w:r>
    </w:p>
    <w:p w:rsidR="00122FF6" w:rsidRDefault="00122FF6" w:rsidP="00122FF6">
      <w:pPr>
        <w:pStyle w:val="Overskrift5"/>
      </w:pPr>
      <w:r>
        <w:lastRenderedPageBreak/>
        <w:t>Tyngdekraften på loddet</w:t>
      </w:r>
    </w:p>
    <w:p w:rsidR="00122FF6" w:rsidRDefault="00122FF6" w:rsidP="00122FF6">
      <w:pPr>
        <w:pStyle w:val="Normalp"/>
      </w:pPr>
      <w:r>
        <w:rPr>
          <w:i/>
        </w:rPr>
        <w:t xml:space="preserve">Tyngdekraften </w:t>
      </w:r>
      <w:r w:rsidRPr="00AB33F3">
        <w:rPr>
          <w:position w:val="-12"/>
        </w:rPr>
        <w:object w:dxaOrig="260" w:dyaOrig="360">
          <v:shape id="_x0000_i1031" type="#_x0000_t75" style="width:12.75pt;height:18pt" o:ole="">
            <v:imagedata r:id="rId19" o:title=""/>
          </v:shape>
          <o:OLEObject Type="Embed" ProgID="Equation.DSMT4" ShapeID="_x0000_i1031" DrawAspect="Content" ObjectID="_1321030978" r:id="rId20"/>
        </w:object>
      </w:r>
      <w:r>
        <w:rPr>
          <w:i/>
        </w:rPr>
        <w:t xml:space="preserve"> </w:t>
      </w:r>
      <w:r>
        <w:t xml:space="preserve">på en genstand fås ved at gange genstandens masse med </w:t>
      </w:r>
      <w:r>
        <w:rPr>
          <w:i/>
        </w:rPr>
        <w:t>tyngde</w:t>
      </w:r>
      <w:r>
        <w:rPr>
          <w:i/>
        </w:rPr>
        <w:softHyphen/>
        <w:t>ac</w:t>
      </w:r>
      <w:r>
        <w:rPr>
          <w:i/>
        </w:rPr>
        <w:softHyphen/>
        <w:t>ce</w:t>
      </w:r>
      <w:r>
        <w:rPr>
          <w:i/>
        </w:rPr>
        <w:softHyphen/>
        <w:t>le</w:t>
      </w:r>
      <w:r>
        <w:rPr>
          <w:i/>
        </w:rPr>
        <w:softHyphen/>
      </w:r>
      <w:r>
        <w:rPr>
          <w:i/>
        </w:rPr>
        <w:softHyphen/>
        <w:t xml:space="preserve">rationen </w:t>
      </w:r>
      <w:r w:rsidRPr="00525608">
        <w:rPr>
          <w:position w:val="-10"/>
        </w:rPr>
        <w:object w:dxaOrig="1380" w:dyaOrig="380">
          <v:shape id="_x0000_i1032" type="#_x0000_t75" style="width:69pt;height:18.75pt" o:ole="">
            <v:imagedata r:id="rId21" o:title=""/>
          </v:shape>
          <o:OLEObject Type="Embed" ProgID="Equation.DSMT4" ShapeID="_x0000_i1032" DrawAspect="Content" ObjectID="_1321030979" r:id="rId22"/>
        </w:object>
      </w:r>
      <w:r>
        <w:t xml:space="preserve">: </w:t>
      </w:r>
      <w:r w:rsidRPr="00AB33F3">
        <w:rPr>
          <w:position w:val="-12"/>
        </w:rPr>
        <w:object w:dxaOrig="980" w:dyaOrig="360">
          <v:shape id="_x0000_i1033" type="#_x0000_t75" style="width:48.75pt;height:18pt" o:ole="">
            <v:imagedata r:id="rId23" o:title=""/>
          </v:shape>
          <o:OLEObject Type="Embed" ProgID="Equation.DSMT4" ShapeID="_x0000_i1033" DrawAspect="Content" ObjectID="_1321030980" r:id="rId24"/>
        </w:object>
      </w:r>
      <w:r>
        <w:t xml:space="preserve">. Beregn tyngdekraften på aluminiumsloddet og skriv det i feltet nedenfor. Enheden er N (Newton). </w:t>
      </w:r>
    </w:p>
    <w:p w:rsidR="00122FF6" w:rsidRPr="005332A2" w:rsidRDefault="00122FF6" w:rsidP="00122FF6">
      <w:pPr>
        <w:pStyle w:val="Normalp"/>
      </w:pPr>
    </w:p>
    <w:tbl>
      <w:tblPr>
        <w:tblpPr w:leftFromText="142" w:rightFromText="142" w:vertAnchor="text" w:tblpXSpec="center"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085"/>
        <w:gridCol w:w="1701"/>
      </w:tblGrid>
      <w:tr w:rsidR="00122FF6" w:rsidRPr="0098514D" w:rsidTr="008D17BF">
        <w:trPr>
          <w:trHeight w:val="405"/>
        </w:trPr>
        <w:tc>
          <w:tcPr>
            <w:tcW w:w="3085" w:type="dxa"/>
            <w:tcBorders>
              <w:top w:val="nil"/>
              <w:left w:val="nil"/>
              <w:bottom w:val="nil"/>
            </w:tcBorders>
            <w:vAlign w:val="center"/>
          </w:tcPr>
          <w:p w:rsidR="00122FF6" w:rsidRPr="0098514D" w:rsidRDefault="00122FF6" w:rsidP="008D17BF">
            <w:pPr>
              <w:jc w:val="right"/>
            </w:pPr>
            <w:r>
              <w:rPr>
                <w:sz w:val="22"/>
              </w:rPr>
              <w:t xml:space="preserve">Tyngdekraften på loddet:  </w:t>
            </w:r>
            <w:r w:rsidRPr="00F71A60">
              <w:rPr>
                <w:position w:val="-12"/>
                <w:sz w:val="22"/>
              </w:rPr>
              <w:object w:dxaOrig="480" w:dyaOrig="360">
                <v:shape id="_x0000_i1034" type="#_x0000_t75" style="width:24pt;height:18pt" o:ole="">
                  <v:imagedata r:id="rId25" o:title=""/>
                </v:shape>
                <o:OLEObject Type="Embed" ProgID="Equation.DSMT4" ShapeID="_x0000_i1034" DrawAspect="Content" ObjectID="_1321030981" r:id="rId26"/>
              </w:object>
            </w:r>
            <w:r w:rsidRPr="0098514D">
              <w:rPr>
                <w:sz w:val="22"/>
              </w:rPr>
              <w:t xml:space="preserve"> </w:t>
            </w:r>
          </w:p>
        </w:tc>
        <w:tc>
          <w:tcPr>
            <w:tcW w:w="1701" w:type="dxa"/>
            <w:vAlign w:val="center"/>
          </w:tcPr>
          <w:p w:rsidR="00122FF6" w:rsidRPr="0098514D" w:rsidRDefault="00122FF6" w:rsidP="008D17BF">
            <w:pPr>
              <w:jc w:val="center"/>
            </w:pPr>
          </w:p>
        </w:tc>
      </w:tr>
    </w:tbl>
    <w:p w:rsidR="00122FF6" w:rsidRDefault="00122FF6" w:rsidP="00122FF6"/>
    <w:p w:rsidR="00122FF6" w:rsidRDefault="00122FF6" w:rsidP="00122FF6"/>
    <w:p w:rsidR="00122FF6" w:rsidRDefault="00122FF6" w:rsidP="00122FF6"/>
    <w:p w:rsidR="00122FF6" w:rsidRDefault="00122FF6" w:rsidP="00122FF6">
      <w:pPr>
        <w:pStyle w:val="Overskrift5"/>
      </w:pPr>
      <w:r>
        <w:t>Tyngdekraften på det fortrængte vand</w:t>
      </w:r>
    </w:p>
    <w:p w:rsidR="00122FF6" w:rsidRDefault="00122FF6" w:rsidP="00122FF6">
      <w:pPr>
        <w:pStyle w:val="Normalp"/>
      </w:pPr>
      <w:r>
        <w:t xml:space="preserve">Beregn tyngdekraften </w:t>
      </w:r>
      <w:r w:rsidRPr="003A1260">
        <w:rPr>
          <w:position w:val="-14"/>
        </w:rPr>
        <w:object w:dxaOrig="1120" w:dyaOrig="380">
          <v:shape id="_x0000_i1035" type="#_x0000_t75" style="width:56.25pt;height:18.75pt" o:ole="">
            <v:imagedata r:id="rId27" o:title=""/>
          </v:shape>
          <o:OLEObject Type="Embed" ProgID="Equation.DSMT4" ShapeID="_x0000_i1035" DrawAspect="Content" ObjectID="_1321030982" r:id="rId28"/>
        </w:object>
      </w:r>
      <w:r>
        <w:t xml:space="preserve"> på ”vandloddet” på samme måde som ovenfor og skriv det i feltet herunder. </w:t>
      </w:r>
    </w:p>
    <w:p w:rsidR="00122FF6" w:rsidRPr="005332A2" w:rsidRDefault="00122FF6" w:rsidP="00122FF6">
      <w:pPr>
        <w:pStyle w:val="Normalp"/>
      </w:pPr>
    </w:p>
    <w:tbl>
      <w:tblPr>
        <w:tblpPr w:leftFromText="142" w:rightFromText="142" w:vertAnchor="text" w:tblpXSpec="center"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5353"/>
        <w:gridCol w:w="1843"/>
      </w:tblGrid>
      <w:tr w:rsidR="00122FF6" w:rsidRPr="0098514D" w:rsidTr="008D17BF">
        <w:trPr>
          <w:trHeight w:val="405"/>
        </w:trPr>
        <w:tc>
          <w:tcPr>
            <w:tcW w:w="5353" w:type="dxa"/>
            <w:tcBorders>
              <w:top w:val="nil"/>
              <w:left w:val="nil"/>
              <w:bottom w:val="nil"/>
            </w:tcBorders>
            <w:vAlign w:val="center"/>
          </w:tcPr>
          <w:p w:rsidR="00122FF6" w:rsidRPr="0098514D" w:rsidRDefault="00122FF6" w:rsidP="008D17BF">
            <w:pPr>
              <w:jc w:val="right"/>
            </w:pPr>
            <w:r>
              <w:rPr>
                <w:sz w:val="22"/>
              </w:rPr>
              <w:t xml:space="preserve">Tyngdekraften på den fortrængte vand:  </w:t>
            </w:r>
            <w:r w:rsidRPr="003A1260">
              <w:rPr>
                <w:position w:val="-14"/>
                <w:sz w:val="22"/>
              </w:rPr>
              <w:object w:dxaOrig="1340" w:dyaOrig="380">
                <v:shape id="_x0000_i1036" type="#_x0000_t75" style="width:66.75pt;height:18.75pt" o:ole="">
                  <v:imagedata r:id="rId29" o:title=""/>
                </v:shape>
                <o:OLEObject Type="Embed" ProgID="Equation.DSMT4" ShapeID="_x0000_i1036" DrawAspect="Content" ObjectID="_1321030983" r:id="rId30"/>
              </w:object>
            </w:r>
            <w:r w:rsidRPr="0098514D">
              <w:rPr>
                <w:sz w:val="22"/>
              </w:rPr>
              <w:t xml:space="preserve"> </w:t>
            </w:r>
          </w:p>
        </w:tc>
        <w:tc>
          <w:tcPr>
            <w:tcW w:w="1843" w:type="dxa"/>
            <w:vAlign w:val="center"/>
          </w:tcPr>
          <w:p w:rsidR="00122FF6" w:rsidRPr="0098514D" w:rsidRDefault="00122FF6" w:rsidP="008D17BF">
            <w:pPr>
              <w:jc w:val="center"/>
            </w:pPr>
          </w:p>
        </w:tc>
      </w:tr>
    </w:tbl>
    <w:p w:rsidR="00122FF6" w:rsidRDefault="00122FF6" w:rsidP="00122FF6"/>
    <w:p w:rsidR="00122FF6" w:rsidRDefault="00122FF6" w:rsidP="00122FF6"/>
    <w:p w:rsidR="00122FF6" w:rsidRDefault="00122FF6" w:rsidP="00122FF6"/>
    <w:p w:rsidR="00122FF6" w:rsidRDefault="00122FF6" w:rsidP="00122FF6">
      <w:pPr>
        <w:pStyle w:val="Overskrift5"/>
      </w:pPr>
      <w:r>
        <w:rPr>
          <w:rFonts w:eastAsia="Calibri"/>
          <w:b w:val="0"/>
          <w:bCs w:val="0"/>
          <w:iCs w:val="0"/>
        </w:rPr>
        <w:t>B</w:t>
      </w:r>
      <w:r>
        <w:t>egrebet opdrift</w:t>
      </w:r>
    </w:p>
    <w:p w:rsidR="00122FF6" w:rsidRDefault="00122FF6" w:rsidP="00122FF6">
      <w:pPr>
        <w:pStyle w:val="Brdtekst"/>
        <w:spacing w:after="360"/>
      </w:pPr>
      <w:r>
        <w:t>Når et legeme befinder sig i en væske, så vil den omkring</w:t>
      </w:r>
      <w:r>
        <w:softHyphen/>
        <w:t>lig</w:t>
      </w:r>
      <w:r>
        <w:softHyphen/>
        <w:t>gen</w:t>
      </w:r>
      <w:r>
        <w:softHyphen/>
        <w:t>de væske påvirke le</w:t>
      </w:r>
      <w:r>
        <w:softHyphen/>
        <w:t>ge</w:t>
      </w:r>
      <w:r>
        <w:softHyphen/>
        <w:t xml:space="preserve">met med en opad rettet kraft. En af alle tiders største naturvidenskabelige genier var </w:t>
      </w:r>
      <w:r>
        <w:rPr>
          <w:i/>
          <w:iCs/>
        </w:rPr>
        <w:t>Archi</w:t>
      </w:r>
      <w:r>
        <w:rPr>
          <w:i/>
          <w:iCs/>
        </w:rPr>
        <w:softHyphen/>
        <w:t>me</w:t>
      </w:r>
      <w:r>
        <w:rPr>
          <w:i/>
          <w:iCs/>
        </w:rPr>
        <w:softHyphen/>
        <w:t>des</w:t>
      </w:r>
      <w:r>
        <w:t xml:space="preserve"> fra </w:t>
      </w:r>
      <w:r>
        <w:rPr>
          <w:i/>
          <w:iCs/>
        </w:rPr>
        <w:t>Syra</w:t>
      </w:r>
      <w:r>
        <w:rPr>
          <w:i/>
          <w:iCs/>
        </w:rPr>
        <w:softHyphen/>
      </w:r>
      <w:r>
        <w:rPr>
          <w:i/>
          <w:iCs/>
        </w:rPr>
        <w:softHyphen/>
        <w:t>cus</w:t>
      </w:r>
      <w:r>
        <w:t xml:space="preserve"> (287 f. Kr. – 212 f. Kr.). Han opdagede den lov, som i dag går under navnet </w:t>
      </w:r>
      <w:r>
        <w:rPr>
          <w:i/>
          <w:iCs/>
        </w:rPr>
        <w:t>Archimedes’ lov</w:t>
      </w:r>
      <w: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8465"/>
      </w:tblGrid>
      <w:tr w:rsidR="00122FF6" w:rsidTr="008D17BF">
        <w:tc>
          <w:tcPr>
            <w:tcW w:w="8465" w:type="dxa"/>
            <w:tcMar>
              <w:left w:w="0" w:type="dxa"/>
              <w:right w:w="0" w:type="dxa"/>
            </w:tcMar>
          </w:tcPr>
          <w:p w:rsidR="00122FF6" w:rsidRDefault="00122FF6" w:rsidP="008D17BF">
            <w:pPr>
              <w:pStyle w:val="Brdtekst"/>
              <w:spacing w:before="160"/>
              <w:ind w:left="227" w:right="227"/>
            </w:pPr>
            <w:r>
              <w:rPr>
                <w:i/>
                <w:iCs/>
              </w:rPr>
              <w:t>Opdriften på et legeme nedsænket i en væske er lig med tyng</w:t>
            </w:r>
            <w:r>
              <w:rPr>
                <w:i/>
                <w:iCs/>
              </w:rPr>
              <w:softHyphen/>
              <w:t xml:space="preserve">den </w:t>
            </w:r>
            <w:r>
              <w:t>(</w:t>
            </w:r>
            <w:r>
              <w:rPr>
                <w:i/>
                <w:iCs/>
              </w:rPr>
              <w:t>= tyngdekraften</w:t>
            </w:r>
            <w:r>
              <w:t xml:space="preserve">) </w:t>
            </w:r>
            <w:r>
              <w:rPr>
                <w:i/>
                <w:iCs/>
              </w:rPr>
              <w:t>af den fortrængte væske</w:t>
            </w:r>
            <w:r>
              <w:t>.</w:t>
            </w:r>
          </w:p>
        </w:tc>
      </w:tr>
    </w:tbl>
    <w:p w:rsidR="00122FF6" w:rsidRDefault="00122FF6" w:rsidP="00122FF6">
      <w:pPr>
        <w:pStyle w:val="Brdtekst"/>
        <w:spacing w:before="240" w:after="240"/>
      </w:pPr>
      <w:r>
        <w:t>Archimedes lov’ har også en version, når mediet er en gas: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8465"/>
      </w:tblGrid>
      <w:tr w:rsidR="00122FF6" w:rsidTr="008D17BF">
        <w:tc>
          <w:tcPr>
            <w:tcW w:w="8465" w:type="dxa"/>
            <w:tcMar>
              <w:left w:w="0" w:type="dxa"/>
              <w:right w:w="0" w:type="dxa"/>
            </w:tcMar>
          </w:tcPr>
          <w:p w:rsidR="00122FF6" w:rsidRDefault="00122FF6" w:rsidP="008D17BF">
            <w:pPr>
              <w:pStyle w:val="Brdtekst"/>
              <w:spacing w:before="160"/>
              <w:ind w:left="227" w:right="227"/>
            </w:pPr>
            <w:r>
              <w:rPr>
                <w:i/>
                <w:iCs/>
              </w:rPr>
              <w:t>Opdriften på et legeme, der befinder sig i en gas, er lig med tyngden af den for</w:t>
            </w:r>
            <w:r>
              <w:rPr>
                <w:i/>
                <w:iCs/>
              </w:rPr>
              <w:softHyphen/>
              <w:t>trængte gasmængde</w:t>
            </w:r>
            <w:r>
              <w:t xml:space="preserve">. </w:t>
            </w:r>
          </w:p>
        </w:tc>
      </w:tr>
    </w:tbl>
    <w:p w:rsidR="00122FF6" w:rsidRDefault="00122FF6" w:rsidP="00122FF6"/>
    <w:p w:rsidR="00122FF6" w:rsidRPr="00D15516" w:rsidRDefault="00122FF6" w:rsidP="00122FF6">
      <w:r>
        <w:t xml:space="preserve">Internetsiden </w:t>
      </w:r>
      <w:hyperlink r:id="rId31" w:history="1">
        <w:r>
          <w:rPr>
            <w:rStyle w:val="Hyperlink"/>
          </w:rPr>
          <w:t>http://www.mcs.drexel.edu/~crorres/Archimedes/contents.html</w:t>
        </w:r>
      </w:hyperlink>
      <w:r>
        <w:t xml:space="preserve"> indehol</w:t>
      </w:r>
      <w:r>
        <w:softHyphen/>
        <w:t>der en fremragende beskrivelse af Archimedes’ bedrifter.</w:t>
      </w:r>
    </w:p>
    <w:p w:rsidR="00122FF6" w:rsidRDefault="00122FF6" w:rsidP="00122FF6"/>
    <w:p w:rsidR="00122FF6" w:rsidRDefault="00122FF6" w:rsidP="00122FF6"/>
    <w:p w:rsidR="00122FF6" w:rsidRDefault="00122FF6" w:rsidP="00122FF6">
      <w:pPr>
        <w:pStyle w:val="Overskrift5"/>
      </w:pPr>
      <w:r>
        <w:t>Opdriften beregnet</w:t>
      </w:r>
    </w:p>
    <w:p w:rsidR="00122FF6" w:rsidRDefault="00122FF6" w:rsidP="00122FF6">
      <w:pPr>
        <w:pStyle w:val="Normalp"/>
        <w:rPr>
          <w:sz w:val="22"/>
        </w:rPr>
      </w:pPr>
      <w:r>
        <w:t xml:space="preserve">Den har du faktisk allerede udregnet, for Archimedes’ lov siger, at opdriften </w:t>
      </w:r>
      <w:r w:rsidRPr="004C31D0">
        <w:rPr>
          <w:position w:val="-14"/>
        </w:rPr>
        <w:object w:dxaOrig="360" w:dyaOrig="380">
          <v:shape id="_x0000_i1037" type="#_x0000_t75" style="width:18pt;height:18.75pt" o:ole="">
            <v:imagedata r:id="rId32" o:title=""/>
          </v:shape>
          <o:OLEObject Type="Embed" ProgID="Equation.DSMT4" ShapeID="_x0000_i1037" DrawAspect="Content" ObjectID="_1321030984" r:id="rId33"/>
        </w:object>
      </w:r>
      <w:r>
        <w:t xml:space="preserve"> på et legeme nedsænket i vand er </w:t>
      </w:r>
      <w:r w:rsidRPr="003A1260">
        <w:rPr>
          <w:position w:val="-14"/>
          <w:sz w:val="22"/>
        </w:rPr>
        <w:object w:dxaOrig="1680" w:dyaOrig="380">
          <v:shape id="_x0000_i1038" type="#_x0000_t75" style="width:84pt;height:18.75pt" o:ole="">
            <v:imagedata r:id="rId34" o:title=""/>
          </v:shape>
          <o:OLEObject Type="Embed" ProgID="Equation.DSMT4" ShapeID="_x0000_i1038" DrawAspect="Content" ObjectID="_1321030985" r:id="rId35"/>
        </w:object>
      </w:r>
      <w:r>
        <w:rPr>
          <w:sz w:val="22"/>
        </w:rPr>
        <w:t xml:space="preserve">. </w:t>
      </w:r>
    </w:p>
    <w:p w:rsidR="00122FF6" w:rsidRDefault="00122FF6" w:rsidP="00122FF6">
      <w:pPr>
        <w:rPr>
          <w:sz w:val="22"/>
        </w:rPr>
      </w:pPr>
    </w:p>
    <w:p w:rsidR="00122FF6" w:rsidRDefault="00122FF6" w:rsidP="00122FF6">
      <w:pPr>
        <w:pStyle w:val="Overskrift5"/>
      </w:pPr>
      <w:r>
        <w:t>Opdriften målt</w:t>
      </w:r>
    </w:p>
    <w:p w:rsidR="00122FF6" w:rsidRDefault="00122FF6" w:rsidP="00122FF6">
      <w:pPr>
        <w:pStyle w:val="Normalp"/>
      </w:pPr>
      <w:r>
        <w:t>Næste punkt er at måle opdriften og se, om den stemmer pænt overens med den be</w:t>
      </w:r>
      <w:r>
        <w:softHyphen/>
        <w:t>reg</w:t>
      </w:r>
      <w:r>
        <w:softHyphen/>
        <w:t>nede. Du skal her bruge et dynamometer (kraftmåler) til at få en god værdi for opdriften på et metal</w:t>
      </w:r>
      <w:r>
        <w:softHyphen/>
        <w:t xml:space="preserve">lod: Mål den kraft </w:t>
      </w:r>
      <w:r w:rsidRPr="001E3396">
        <w:rPr>
          <w:position w:val="-14"/>
        </w:rPr>
        <w:object w:dxaOrig="720" w:dyaOrig="380">
          <v:shape id="_x0000_i1039" type="#_x0000_t75" style="width:36pt;height:18.75pt" o:ole="">
            <v:imagedata r:id="rId36" o:title=""/>
          </v:shape>
          <o:OLEObject Type="Embed" ProgID="Equation.DSMT4" ShapeID="_x0000_i1039" DrawAspect="Content" ObjectID="_1321030986" r:id="rId37"/>
        </w:object>
      </w:r>
      <w:r>
        <w:t>, som dynamometeret viser, når loddet hænger frit ned i luf</w:t>
      </w:r>
      <w:r>
        <w:softHyphen/>
        <w:t xml:space="preserve">ten fra dynamoteret. Mål dernæst den kraft </w:t>
      </w:r>
      <w:r w:rsidRPr="001E3396">
        <w:rPr>
          <w:position w:val="-14"/>
        </w:rPr>
        <w:object w:dxaOrig="760" w:dyaOrig="380">
          <v:shape id="_x0000_i1040" type="#_x0000_t75" style="width:38.25pt;height:18.75pt" o:ole="">
            <v:imagedata r:id="rId38" o:title=""/>
          </v:shape>
          <o:OLEObject Type="Embed" ProgID="Equation.DSMT4" ShapeID="_x0000_i1040" DrawAspect="Content" ObjectID="_1321030987" r:id="rId39"/>
        </w:object>
      </w:r>
      <w:r>
        <w:t xml:space="preserve">, som dynamometeret viser, når loddet er nedsænket i vand fra dynamometeret – så loddet er helt under vand og ikke </w:t>
      </w:r>
      <w:r>
        <w:lastRenderedPageBreak/>
        <w:t>rører bun</w:t>
      </w:r>
      <w:r>
        <w:softHyphen/>
        <w:t xml:space="preserve">den! (se figur 1). Da er </w:t>
      </w:r>
      <w:r w:rsidRPr="00C51B8F">
        <w:rPr>
          <w:position w:val="-14"/>
          <w:sz w:val="22"/>
        </w:rPr>
        <w:object w:dxaOrig="1640" w:dyaOrig="380">
          <v:shape id="_x0000_i1041" type="#_x0000_t75" style="width:81.75pt;height:18.75pt" o:ole="">
            <v:imagedata r:id="rId40" o:title=""/>
          </v:shape>
          <o:OLEObject Type="Embed" ProgID="Equation.DSMT4" ShapeID="_x0000_i1041" DrawAspect="Content" ObjectID="_1321030988" r:id="rId41"/>
        </w:object>
      </w:r>
      <w:r>
        <w:t xml:space="preserve"> en god værdi for opdriften </w:t>
      </w:r>
      <w:r w:rsidRPr="00402255">
        <w:rPr>
          <w:position w:val="-14"/>
        </w:rPr>
        <w:object w:dxaOrig="360" w:dyaOrig="380">
          <v:shape id="_x0000_i1042" type="#_x0000_t75" style="width:18pt;height:18.75pt" o:ole="">
            <v:imagedata r:id="rId42" o:title=""/>
          </v:shape>
          <o:OLEObject Type="Embed" ProgID="Equation.DSMT4" ShapeID="_x0000_i1042" DrawAspect="Content" ObjectID="_1321030989" r:id="rId43"/>
        </w:object>
      </w:r>
      <w:r>
        <w:t>. Ud</w:t>
      </w:r>
      <w:r>
        <w:softHyphen/>
        <w:t>fyld fel</w:t>
      </w:r>
      <w:r>
        <w:softHyphen/>
        <w:t>terne:</w:t>
      </w:r>
    </w:p>
    <w:p w:rsidR="00122FF6" w:rsidRPr="005332A2" w:rsidRDefault="00122FF6" w:rsidP="00122FF6">
      <w:pPr>
        <w:pStyle w:val="Normalp"/>
      </w:pPr>
    </w:p>
    <w:tbl>
      <w:tblPr>
        <w:tblpPr w:leftFromText="142" w:rightFromText="142" w:vertAnchor="text" w:tblpXSpec="center"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161"/>
        <w:gridCol w:w="1079"/>
        <w:gridCol w:w="1417"/>
        <w:gridCol w:w="1134"/>
        <w:gridCol w:w="2268"/>
        <w:gridCol w:w="1276"/>
      </w:tblGrid>
      <w:tr w:rsidR="00122FF6" w:rsidRPr="0098514D" w:rsidTr="008D17BF">
        <w:trPr>
          <w:trHeight w:val="405"/>
        </w:trPr>
        <w:tc>
          <w:tcPr>
            <w:tcW w:w="1156" w:type="dxa"/>
            <w:tcBorders>
              <w:top w:val="nil"/>
              <w:left w:val="nil"/>
              <w:bottom w:val="nil"/>
            </w:tcBorders>
          </w:tcPr>
          <w:p w:rsidR="00122FF6" w:rsidRDefault="00122FF6" w:rsidP="008D17BF">
            <w:pPr>
              <w:jc w:val="right"/>
            </w:pPr>
            <w:r w:rsidRPr="00C51B8F">
              <w:rPr>
                <w:position w:val="-14"/>
                <w:sz w:val="22"/>
              </w:rPr>
              <w:object w:dxaOrig="940" w:dyaOrig="380">
                <v:shape id="_x0000_i1043" type="#_x0000_t75" style="width:47.25pt;height:18.75pt" o:ole="">
                  <v:imagedata r:id="rId44" o:title=""/>
                </v:shape>
                <o:OLEObject Type="Embed" ProgID="Equation.DSMT4" ShapeID="_x0000_i1043" DrawAspect="Content" ObjectID="_1321030990" r:id="rId45"/>
              </w:object>
            </w:r>
          </w:p>
        </w:tc>
        <w:tc>
          <w:tcPr>
            <w:tcW w:w="1079" w:type="dxa"/>
            <w:tcBorders>
              <w:top w:val="single" w:sz="6" w:space="0" w:color="000000"/>
              <w:left w:val="nil"/>
              <w:bottom w:val="single" w:sz="6" w:space="0" w:color="000000"/>
            </w:tcBorders>
          </w:tcPr>
          <w:p w:rsidR="00122FF6" w:rsidRDefault="00122FF6" w:rsidP="008D17BF">
            <w:pPr>
              <w:jc w:val="right"/>
            </w:pPr>
          </w:p>
        </w:tc>
        <w:tc>
          <w:tcPr>
            <w:tcW w:w="1417" w:type="dxa"/>
            <w:tcBorders>
              <w:top w:val="nil"/>
              <w:left w:val="nil"/>
              <w:bottom w:val="nil"/>
            </w:tcBorders>
            <w:vAlign w:val="center"/>
          </w:tcPr>
          <w:p w:rsidR="00122FF6" w:rsidRPr="0098514D" w:rsidRDefault="00122FF6" w:rsidP="008D17BF">
            <w:pPr>
              <w:jc w:val="right"/>
            </w:pPr>
            <w:r w:rsidRPr="00C51B8F">
              <w:rPr>
                <w:position w:val="-14"/>
                <w:sz w:val="22"/>
              </w:rPr>
              <w:object w:dxaOrig="960" w:dyaOrig="380">
                <v:shape id="_x0000_i1044" type="#_x0000_t75" style="width:48pt;height:18.75pt" o:ole="">
                  <v:imagedata r:id="rId46" o:title=""/>
                </v:shape>
                <o:OLEObject Type="Embed" ProgID="Equation.DSMT4" ShapeID="_x0000_i1044" DrawAspect="Content" ObjectID="_1321030991" r:id="rId47"/>
              </w:object>
            </w:r>
            <w:r w:rsidRPr="0098514D">
              <w:rPr>
                <w:sz w:val="22"/>
              </w:rPr>
              <w:t xml:space="preserve"> </w:t>
            </w:r>
          </w:p>
        </w:tc>
        <w:tc>
          <w:tcPr>
            <w:tcW w:w="1134" w:type="dxa"/>
            <w:vAlign w:val="center"/>
          </w:tcPr>
          <w:p w:rsidR="00122FF6" w:rsidRPr="0098514D" w:rsidRDefault="00122FF6" w:rsidP="008D17BF">
            <w:pPr>
              <w:jc w:val="center"/>
            </w:pPr>
          </w:p>
        </w:tc>
        <w:tc>
          <w:tcPr>
            <w:tcW w:w="2268" w:type="dxa"/>
            <w:tcBorders>
              <w:top w:val="nil"/>
              <w:bottom w:val="nil"/>
            </w:tcBorders>
          </w:tcPr>
          <w:p w:rsidR="00122FF6" w:rsidRPr="0098514D" w:rsidRDefault="00122FF6" w:rsidP="008D17BF">
            <w:pPr>
              <w:jc w:val="right"/>
            </w:pPr>
            <w:r w:rsidRPr="00C51B8F">
              <w:rPr>
                <w:position w:val="-14"/>
                <w:sz w:val="22"/>
              </w:rPr>
              <w:object w:dxaOrig="1840" w:dyaOrig="380">
                <v:shape id="_x0000_i1045" type="#_x0000_t75" style="width:92.25pt;height:18.75pt" o:ole="">
                  <v:imagedata r:id="rId48" o:title=""/>
                </v:shape>
                <o:OLEObject Type="Embed" ProgID="Equation.DSMT4" ShapeID="_x0000_i1045" DrawAspect="Content" ObjectID="_1321030992" r:id="rId49"/>
              </w:object>
            </w:r>
          </w:p>
        </w:tc>
        <w:tc>
          <w:tcPr>
            <w:tcW w:w="1276" w:type="dxa"/>
          </w:tcPr>
          <w:p w:rsidR="00122FF6" w:rsidRPr="0098514D" w:rsidRDefault="00122FF6" w:rsidP="008D17BF">
            <w:pPr>
              <w:jc w:val="center"/>
            </w:pPr>
          </w:p>
        </w:tc>
      </w:tr>
    </w:tbl>
    <w:p w:rsidR="00122FF6" w:rsidRDefault="00122FF6" w:rsidP="00122FF6"/>
    <w:p w:rsidR="00122FF6" w:rsidRDefault="00122FF6" w:rsidP="00122FF6">
      <w:pPr>
        <w:pStyle w:val="Overskrift6"/>
      </w:pPr>
      <w:r w:rsidRPr="004153B7">
        <w:rPr>
          <w:color w:val="auto"/>
        </w:rPr>
        <w:t>Figur 1</w:t>
      </w:r>
      <w:r>
        <w:tab/>
      </w:r>
      <w:r>
        <w:tab/>
      </w:r>
      <w:r>
        <w:tab/>
      </w:r>
      <w:r>
        <w:tab/>
      </w:r>
      <w:r>
        <w:tab/>
      </w:r>
      <w:r>
        <w:tab/>
      </w:r>
      <w:r>
        <w:tab/>
      </w:r>
      <w:r>
        <w:tab/>
      </w:r>
      <w:r>
        <w:tab/>
      </w:r>
    </w:p>
    <w:p w:rsidR="00122FF6" w:rsidRDefault="00122FF6" w:rsidP="00122FF6"/>
    <w:p w:rsidR="00122FF6" w:rsidRDefault="00122FF6" w:rsidP="00122FF6">
      <w:pPr>
        <w:jc w:val="center"/>
      </w:pPr>
      <w:r>
        <w:rPr>
          <w:noProof/>
          <w:lang w:eastAsia="da-DK"/>
        </w:rPr>
        <w:drawing>
          <wp:inline distT="0" distB="0" distL="0" distR="0">
            <wp:extent cx="4267200" cy="4657725"/>
            <wp:effectExtent l="19050" t="0" r="0" b="0"/>
            <wp:docPr id="22" name="Billede 22" descr="opdrif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pdrift1"/>
                    <pic:cNvPicPr>
                      <a:picLocks noChangeAspect="1" noChangeArrowheads="1"/>
                    </pic:cNvPicPr>
                  </pic:nvPicPr>
                  <pic:blipFill>
                    <a:blip r:embed="rId50" cstate="print"/>
                    <a:srcRect/>
                    <a:stretch>
                      <a:fillRect/>
                    </a:stretch>
                  </pic:blipFill>
                  <pic:spPr bwMode="auto">
                    <a:xfrm>
                      <a:off x="0" y="0"/>
                      <a:ext cx="4267200" cy="4657725"/>
                    </a:xfrm>
                    <a:prstGeom prst="rect">
                      <a:avLst/>
                    </a:prstGeom>
                    <a:noFill/>
                    <a:ln w="9525">
                      <a:noFill/>
                      <a:miter lim="800000"/>
                      <a:headEnd/>
                      <a:tailEnd/>
                    </a:ln>
                  </pic:spPr>
                </pic:pic>
              </a:graphicData>
            </a:graphic>
          </wp:inline>
        </w:drawing>
      </w:r>
    </w:p>
    <w:p w:rsidR="00122FF6" w:rsidRDefault="00122FF6" w:rsidP="00122FF6"/>
    <w:p w:rsidR="00122FF6" w:rsidRDefault="00122FF6" w:rsidP="00122FF6"/>
    <w:p w:rsidR="00122FF6" w:rsidRDefault="00122FF6" w:rsidP="00122FF6">
      <w:r>
        <w:t xml:space="preserve">På ovenstående to figurer har vi indtegnet de kræfter, som virker på loddet henholdsvis i luft og vand, når dynamometeret </w:t>
      </w:r>
      <w:r w:rsidRPr="006F78CE">
        <w:rPr>
          <w:i/>
        </w:rPr>
        <w:t>ikke</w:t>
      </w:r>
      <w:r>
        <w:t xml:space="preserve"> er påmonteret, samt de </w:t>
      </w:r>
      <w:r w:rsidRPr="00CB7098">
        <w:rPr>
          <w:i/>
        </w:rPr>
        <w:t>samlede</w:t>
      </w:r>
      <w:r>
        <w:t xml:space="preserve"> kræfter, som fås ved at lægge de enkelte kræfter sammen (med fortegn). Det er de samlede kræfter, som dy</w:t>
      </w:r>
      <w:r>
        <w:softHyphen/>
        <w:t>na</w:t>
      </w:r>
      <w:r>
        <w:softHyphen/>
        <w:t xml:space="preserve">mometeret måler, når det påmonteres.  </w:t>
      </w:r>
    </w:p>
    <w:p w:rsidR="00122FF6" w:rsidRDefault="00122FF6" w:rsidP="00122FF6"/>
    <w:p w:rsidR="00122FF6" w:rsidRPr="00AF44D3" w:rsidRDefault="00122FF6" w:rsidP="00122FF6">
      <w:pPr>
        <w:pStyle w:val="Overskrift5"/>
        <w:rPr>
          <w:b w:val="0"/>
        </w:rPr>
      </w:pPr>
      <w:r>
        <w:t>Bemærkning</w:t>
      </w:r>
    </w:p>
    <w:p w:rsidR="00122FF6" w:rsidRDefault="00122FF6" w:rsidP="00122FF6">
      <w:r>
        <w:t xml:space="preserve">Principielt er der en lille fejl på figuren til venstre. Kan du se, hvad det er? Fejlen vi begår er dog så lille at vi kan se bort fra den – den drukner i måleusikkerheden. </w:t>
      </w:r>
    </w:p>
    <w:p w:rsidR="00122FF6" w:rsidRDefault="00122FF6" w:rsidP="00122FF6"/>
    <w:p w:rsidR="00122FF6" w:rsidRDefault="00122FF6" w:rsidP="00122FF6"/>
    <w:p w:rsidR="00122FF6" w:rsidRDefault="00122FF6" w:rsidP="00122FF6">
      <w:pPr>
        <w:pStyle w:val="Overskrift4"/>
        <w:rPr>
          <w:b w:val="0"/>
          <w:bCs w:val="0"/>
        </w:rPr>
      </w:pPr>
      <w:r>
        <w:lastRenderedPageBreak/>
        <w:t>Lidt ekstra teori</w:t>
      </w:r>
    </w:p>
    <w:p w:rsidR="00122FF6" w:rsidRDefault="00122FF6" w:rsidP="00122FF6">
      <w:pPr>
        <w:spacing w:line="320" w:lineRule="exact"/>
      </w:pPr>
      <w:r>
        <w:t>På figuren til højre er et metallod og en kork</w:t>
      </w:r>
      <w:r>
        <w:softHyphen/>
        <w:t xml:space="preserve">prop med samme volumen </w:t>
      </w:r>
      <w:r>
        <w:rPr>
          <w:i/>
          <w:iCs/>
        </w:rPr>
        <w:t xml:space="preserve">V </w:t>
      </w:r>
      <w:r>
        <w:t>tænkt ned</w:t>
      </w:r>
      <w:r>
        <w:softHyphen/>
        <w:t>sæn</w:t>
      </w:r>
      <w:r>
        <w:softHyphen/>
        <w:t>ket i noget vand. Du skal argumentere for, hvor</w:t>
      </w:r>
      <w:r>
        <w:softHyphen/>
      </w:r>
      <w:r>
        <w:softHyphen/>
        <w:t>for op</w:t>
      </w:r>
      <w:r>
        <w:softHyphen/>
        <w:t>drif</w:t>
      </w:r>
      <w:r>
        <w:softHyphen/>
        <w:t>ten på metalloddet og opdriften på kork</w:t>
      </w:r>
      <w:r>
        <w:softHyphen/>
        <w:t>prop</w:t>
      </w:r>
      <w:r>
        <w:softHyphen/>
        <w:t>pen er lige store? Dette er illu</w:t>
      </w:r>
      <w:r>
        <w:softHyphen/>
        <w:t>stre</w:t>
      </w:r>
      <w:r>
        <w:softHyphen/>
      </w:r>
      <w:r>
        <w:softHyphen/>
        <w:t>ret ved, at de to op</w:t>
      </w:r>
      <w:r>
        <w:softHyphen/>
        <w:t xml:space="preserve">ad </w:t>
      </w:r>
      <w:r>
        <w:softHyphen/>
        <w:t>rettede pile på ob</w:t>
      </w:r>
      <w:r>
        <w:softHyphen/>
        <w:t>jek</w:t>
      </w:r>
      <w:r>
        <w:softHyphen/>
        <w:t>terne er lige lange! Deri</w:t>
      </w:r>
      <w:r>
        <w:softHyphen/>
        <w:t xml:space="preserve">mod er </w:t>
      </w:r>
      <w:r>
        <w:rPr>
          <w:i/>
          <w:iCs/>
        </w:rPr>
        <w:t>tyngde</w:t>
      </w:r>
      <w:r>
        <w:rPr>
          <w:i/>
          <w:iCs/>
        </w:rPr>
        <w:softHyphen/>
        <w:t>kræf</w:t>
      </w:r>
      <w:r>
        <w:rPr>
          <w:i/>
          <w:iCs/>
        </w:rPr>
        <w:softHyphen/>
        <w:t>terne</w:t>
      </w:r>
      <w:r>
        <w:t xml:space="preserve"> </w:t>
      </w:r>
      <w:r w:rsidRPr="009E73B5">
        <w:rPr>
          <w:position w:val="-14"/>
        </w:rPr>
        <w:object w:dxaOrig="360" w:dyaOrig="380">
          <v:shape id="_x0000_i1046" type="#_x0000_t75" style="width:18pt;height:18.75pt" o:ole="">
            <v:imagedata r:id="rId51" o:title=""/>
          </v:shape>
          <o:OLEObject Type="Embed" ProgID="Equation.DSMT4" ShapeID="_x0000_i1046" DrawAspect="Content" ObjectID="_1321030993" r:id="rId52"/>
        </w:object>
      </w:r>
      <w:r>
        <w:t xml:space="preserve"> og </w:t>
      </w:r>
      <w:r w:rsidRPr="009E73B5">
        <w:rPr>
          <w:position w:val="-14"/>
        </w:rPr>
        <w:object w:dxaOrig="380" w:dyaOrig="380">
          <v:shape id="_x0000_i1047" type="#_x0000_t75" style="width:18.75pt;height:18.75pt" o:ole="">
            <v:imagedata r:id="rId53" o:title=""/>
          </v:shape>
          <o:OLEObject Type="Embed" ProgID="Equation.DSMT4" ShapeID="_x0000_i1047" DrawAspect="Content" ObjectID="_1321030994" r:id="rId54"/>
        </w:object>
      </w:r>
      <w:r>
        <w:t xml:space="preserve"> på ob</w:t>
      </w:r>
      <w:r>
        <w:softHyphen/>
        <w:t>jek</w:t>
      </w:r>
      <w:r>
        <w:softHyphen/>
      </w:r>
      <w:r>
        <w:softHyphen/>
        <w:t>ter</w:t>
      </w:r>
      <w:r>
        <w:softHyphen/>
      </w:r>
      <w:r>
        <w:softHyphen/>
        <w:t>ne for</w:t>
      </w:r>
      <w:r>
        <w:softHyphen/>
        <w:t>skel</w:t>
      </w:r>
      <w:r>
        <w:softHyphen/>
      </w:r>
      <w:r>
        <w:softHyphen/>
        <w:t>lige, illu</w:t>
      </w:r>
      <w:r>
        <w:softHyphen/>
        <w:t>stre</w:t>
      </w:r>
      <w:r>
        <w:softHyphen/>
        <w:t xml:space="preserve">ret med pile med forskellig længde. Vi har nemlig </w:t>
      </w:r>
      <w:r w:rsidRPr="00402255">
        <w:rPr>
          <w:position w:val="-14"/>
        </w:rPr>
        <w:object w:dxaOrig="2720" w:dyaOrig="380">
          <v:shape id="_x0000_i1048" type="#_x0000_t75" style="width:135.75pt;height:18.75pt" o:ole="">
            <v:imagedata r:id="rId55" o:title=""/>
          </v:shape>
          <o:OLEObject Type="Embed" ProgID="Equation.DSMT4" ShapeID="_x0000_i1048" DrawAspect="Content" ObjectID="_1321030995" r:id="rId56"/>
        </w:object>
      </w:r>
      <w:r>
        <w:t xml:space="preserve"> og me</w:t>
      </w:r>
      <w:r>
        <w:softHyphen/>
        <w:t>tal</w:t>
      </w:r>
      <w:r>
        <w:softHyphen/>
      </w:r>
      <w:r>
        <w:softHyphen/>
      </w:r>
      <w:r>
        <w:softHyphen/>
      </w:r>
      <w:r>
        <w:softHyphen/>
      </w:r>
      <w:r>
        <w:softHyphen/>
      </w:r>
      <w:r>
        <w:softHyphen/>
        <w:t>lod</w:t>
      </w:r>
      <w:r>
        <w:softHyphen/>
      </w:r>
      <w:r>
        <w:softHyphen/>
        <w:t>det har som bekendt en større masse</w:t>
      </w:r>
      <w:r>
        <w:softHyphen/>
        <w:t>fyl</w:t>
      </w:r>
      <w:r>
        <w:softHyphen/>
        <w:t xml:space="preserve">de end korkproppen! Den </w:t>
      </w:r>
      <w:r>
        <w:rPr>
          <w:i/>
        </w:rPr>
        <w:t xml:space="preserve">samlede </w:t>
      </w:r>
      <w:r>
        <w:rPr>
          <w:i/>
          <w:iCs/>
        </w:rPr>
        <w:t>kraft</w:t>
      </w:r>
      <w:r>
        <w:t xml:space="preserve"> fås ved at medregne alle de kræfter, som vir</w:t>
      </w:r>
      <w:r>
        <w:softHyphen/>
        <w:t>ker på objektet:</w:t>
      </w:r>
    </w:p>
    <w:p w:rsidR="00122FF6" w:rsidRDefault="00122FF6" w:rsidP="00122FF6">
      <w:pPr>
        <w:spacing w:line="320" w:lineRule="exact"/>
      </w:pPr>
    </w:p>
    <w:p w:rsidR="00122FF6" w:rsidRDefault="00122FF6" w:rsidP="00122FF6">
      <w:pPr>
        <w:spacing w:line="320" w:lineRule="exact"/>
      </w:pPr>
      <w:r>
        <w:t>(1)</w:t>
      </w:r>
      <w:r>
        <w:tab/>
      </w:r>
      <w:r>
        <w:tab/>
      </w:r>
      <w:r w:rsidRPr="00402255">
        <w:rPr>
          <w:position w:val="-14"/>
        </w:rPr>
        <w:object w:dxaOrig="6740" w:dyaOrig="380">
          <v:shape id="_x0000_i1049" type="#_x0000_t75" style="width:336.75pt;height:18.75pt" o:ole="">
            <v:imagedata r:id="rId57" o:title=""/>
          </v:shape>
          <o:OLEObject Type="Embed" ProgID="Equation.DSMT4" ShapeID="_x0000_i1049" DrawAspect="Content" ObjectID="_1321030996" r:id="rId58"/>
        </w:object>
      </w:r>
      <w:r>
        <w:t xml:space="preserve">    </w:t>
      </w:r>
    </w:p>
    <w:p w:rsidR="00122FF6" w:rsidRDefault="00122FF6" w:rsidP="00122FF6"/>
    <w:p w:rsidR="00122FF6" w:rsidRDefault="00122FF6" w:rsidP="00122FF6">
      <w:pPr>
        <w:spacing w:line="320" w:lineRule="exact"/>
      </w:pPr>
      <w:r>
        <w:t xml:space="preserve">Hvis </w:t>
      </w:r>
      <w:r w:rsidRPr="00402255">
        <w:rPr>
          <w:position w:val="-12"/>
        </w:rPr>
        <w:object w:dxaOrig="620" w:dyaOrig="360">
          <v:shape id="_x0000_i1050" type="#_x0000_t75" style="width:30.75pt;height:18pt" o:ole="">
            <v:imagedata r:id="rId59" o:title=""/>
          </v:shape>
          <o:OLEObject Type="Embed" ProgID="Equation.DSMT4" ShapeID="_x0000_i1050" DrawAspect="Content" ObjectID="_1321030997" r:id="rId60"/>
        </w:object>
      </w:r>
      <w:r>
        <w:t xml:space="preserve"> er positiv, vil objektet stige op, hvorimod det vil falde til bunds, hvis </w:t>
      </w:r>
      <w:r w:rsidRPr="00402255">
        <w:rPr>
          <w:position w:val="-12"/>
        </w:rPr>
        <w:object w:dxaOrig="620" w:dyaOrig="360">
          <v:shape id="_x0000_i1051" type="#_x0000_t75" style="width:30.75pt;height:18pt" o:ole="">
            <v:imagedata r:id="rId59" o:title=""/>
          </v:shape>
          <o:OLEObject Type="Embed" ProgID="Equation.DSMT4" ShapeID="_x0000_i1051" DrawAspect="Content" ObjectID="_1321030998" r:id="rId61"/>
        </w:object>
      </w:r>
      <w:r>
        <w:t xml:space="preserve"> er negativ. Ifølge (1) vil objektet altså stige op, hvis </w:t>
      </w:r>
      <w:r w:rsidRPr="00402255">
        <w:rPr>
          <w:position w:val="-14"/>
        </w:rPr>
        <w:object w:dxaOrig="1300" w:dyaOrig="380">
          <v:shape id="_x0000_i1052" type="#_x0000_t75" style="width:65.25pt;height:18.75pt" o:ole="">
            <v:imagedata r:id="rId62" o:title=""/>
          </v:shape>
          <o:OLEObject Type="Embed" ProgID="Equation.DSMT4" ShapeID="_x0000_i1052" DrawAspect="Content" ObjectID="_1321030999" r:id="rId63"/>
        </w:object>
      </w:r>
      <w:r>
        <w:t xml:space="preserve"> og falde til bunds, hvis </w:t>
      </w:r>
      <w:r w:rsidRPr="00402255">
        <w:rPr>
          <w:position w:val="-14"/>
        </w:rPr>
        <w:object w:dxaOrig="1300" w:dyaOrig="380">
          <v:shape id="_x0000_i1053" type="#_x0000_t75" style="width:65.25pt;height:18.75pt" o:ole="">
            <v:imagedata r:id="rId64" o:title=""/>
          </v:shape>
          <o:OLEObject Type="Embed" ProgID="Equation.DSMT4" ShapeID="_x0000_i1053" DrawAspect="Content" ObjectID="_1321031000" r:id="rId65"/>
        </w:object>
      </w:r>
      <w:r>
        <w:t>, fuldstændigt som vi vil forvente det. Men opdriften på de to objekter er altså lige store!!!</w:t>
      </w:r>
    </w:p>
    <w:p w:rsidR="00122FF6" w:rsidRDefault="00122FF6" w:rsidP="00122FF6">
      <w:pPr>
        <w:spacing w:line="320" w:lineRule="exact"/>
      </w:pPr>
    </w:p>
    <w:p w:rsidR="00122FF6" w:rsidRDefault="00122FF6" w:rsidP="00122FF6">
      <w:pPr>
        <w:jc w:val="center"/>
      </w:pPr>
      <w:r>
        <w:rPr>
          <w:noProof/>
          <w:lang w:eastAsia="da-DK"/>
        </w:rPr>
        <w:drawing>
          <wp:inline distT="0" distB="0" distL="0" distR="0">
            <wp:extent cx="4876800" cy="2400300"/>
            <wp:effectExtent l="19050" t="0" r="0" b="0"/>
            <wp:docPr id="31" name="Billede 31" descr="opdrif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pdrift2"/>
                    <pic:cNvPicPr>
                      <a:picLocks noChangeAspect="1" noChangeArrowheads="1"/>
                    </pic:cNvPicPr>
                  </pic:nvPicPr>
                  <pic:blipFill>
                    <a:blip r:embed="rId66" cstate="print"/>
                    <a:srcRect/>
                    <a:stretch>
                      <a:fillRect/>
                    </a:stretch>
                  </pic:blipFill>
                  <pic:spPr bwMode="auto">
                    <a:xfrm>
                      <a:off x="0" y="0"/>
                      <a:ext cx="4876800" cy="2400300"/>
                    </a:xfrm>
                    <a:prstGeom prst="rect">
                      <a:avLst/>
                    </a:prstGeom>
                    <a:noFill/>
                    <a:ln w="9525">
                      <a:noFill/>
                      <a:miter lim="800000"/>
                      <a:headEnd/>
                      <a:tailEnd/>
                    </a:ln>
                  </pic:spPr>
                </pic:pic>
              </a:graphicData>
            </a:graphic>
          </wp:inline>
        </w:drawing>
      </w:r>
    </w:p>
    <w:p w:rsidR="00122FF6" w:rsidRDefault="00122FF6" w:rsidP="00122FF6"/>
    <w:p w:rsidR="00122FF6" w:rsidRDefault="00122FF6" w:rsidP="00122FF6"/>
    <w:p w:rsidR="00122FF6" w:rsidRDefault="00122FF6" w:rsidP="00122FF6"/>
    <w:p w:rsidR="00122FF6" w:rsidRDefault="00122FF6" w:rsidP="00122FF6">
      <w:pPr>
        <w:pStyle w:val="Overskrift5"/>
      </w:pPr>
      <w:r>
        <w:t>Apparatur til forsøg 2</w:t>
      </w:r>
    </w:p>
    <w:p w:rsidR="00122FF6" w:rsidRPr="005332A2" w:rsidRDefault="00122FF6" w:rsidP="00122FF6">
      <w:r>
        <w:t>En stor plastikpose bestående af ultra tynd plastik, en hårtørrer og små lodder eller stål</w:t>
      </w:r>
      <w:r>
        <w:softHyphen/>
        <w:t xml:space="preserve">tråd, evt. tape. </w:t>
      </w:r>
    </w:p>
    <w:p w:rsidR="00122FF6" w:rsidRDefault="00122FF6" w:rsidP="00122FF6"/>
    <w:p w:rsidR="00122FF6" w:rsidRDefault="00122FF6" w:rsidP="00122FF6">
      <w:pPr>
        <w:pStyle w:val="Overskrift5"/>
      </w:pPr>
      <w:r>
        <w:t>Opdrift i luft</w:t>
      </w:r>
    </w:p>
    <w:p w:rsidR="00122FF6" w:rsidRDefault="00122FF6" w:rsidP="00122FF6">
      <w:r>
        <w:t>Anvend en helst stor plastikpose bestående af ultra tynd plastik. Klæb den sammen, even</w:t>
      </w:r>
      <w:r>
        <w:softHyphen/>
        <w:t>tuelt ved at smelte den sammen med en hårtørrer eller sørg på anden måde for, at der kun er en lille åbning forneden i posen. Man skal kunne få hårtørreren op gennem hullet. Pas på, at hårtørreren ikke bliver over</w:t>
      </w:r>
      <w:r>
        <w:softHyphen/>
        <w:t>op</w:t>
      </w:r>
      <w:r>
        <w:softHyphen/>
        <w:t>hedet! Registrer, at ballonen stiger til vejrs! Prøv eventuelt at se, hvor meget ballonen kan laste – fx ved at anvende små stykker ståltråd.</w:t>
      </w:r>
    </w:p>
    <w:p w:rsidR="00122FF6" w:rsidRDefault="00122FF6" w:rsidP="00122FF6"/>
    <w:p w:rsidR="00122FF6" w:rsidRDefault="00122FF6" w:rsidP="00122FF6"/>
    <w:p w:rsidR="00122FF6" w:rsidRDefault="00122FF6" w:rsidP="00122FF6"/>
    <w:p w:rsidR="00122FF6" w:rsidRDefault="00122FF6" w:rsidP="00122FF6"/>
    <w:p w:rsidR="00122FF6" w:rsidRDefault="00122FF6" w:rsidP="00122FF6">
      <w:pPr>
        <w:jc w:val="center"/>
      </w:pPr>
      <w:r>
        <w:rPr>
          <w:noProof/>
          <w:lang w:eastAsia="da-DK"/>
        </w:rPr>
        <w:drawing>
          <wp:inline distT="0" distB="0" distL="0" distR="0">
            <wp:extent cx="2352675" cy="2124075"/>
            <wp:effectExtent l="19050" t="0" r="9525" b="0"/>
            <wp:docPr id="32" name="Billede 32" descr="ballon_pla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allon_plastic"/>
                    <pic:cNvPicPr>
                      <a:picLocks noChangeAspect="1" noChangeArrowheads="1"/>
                    </pic:cNvPicPr>
                  </pic:nvPicPr>
                  <pic:blipFill>
                    <a:blip r:embed="rId67" cstate="print"/>
                    <a:srcRect/>
                    <a:stretch>
                      <a:fillRect/>
                    </a:stretch>
                  </pic:blipFill>
                  <pic:spPr bwMode="auto">
                    <a:xfrm>
                      <a:off x="0" y="0"/>
                      <a:ext cx="2352675" cy="2124075"/>
                    </a:xfrm>
                    <a:prstGeom prst="rect">
                      <a:avLst/>
                    </a:prstGeom>
                    <a:noFill/>
                    <a:ln w="9525">
                      <a:noFill/>
                      <a:miter lim="800000"/>
                      <a:headEnd/>
                      <a:tailEnd/>
                    </a:ln>
                  </pic:spPr>
                </pic:pic>
              </a:graphicData>
            </a:graphic>
          </wp:inline>
        </w:drawing>
      </w:r>
    </w:p>
    <w:p w:rsidR="00122FF6" w:rsidRDefault="00122FF6" w:rsidP="00122FF6">
      <w:pPr>
        <w:jc w:val="center"/>
      </w:pPr>
    </w:p>
    <w:p w:rsidR="00122FF6" w:rsidRDefault="00122FF6" w:rsidP="00122FF6"/>
    <w:p w:rsidR="00122FF6" w:rsidRDefault="00122FF6" w:rsidP="00122FF6">
      <w:pPr>
        <w:pStyle w:val="Overskrift4"/>
      </w:pPr>
      <w:r>
        <w:t>Regn på en varmluftsballon</w:t>
      </w:r>
    </w:p>
    <w:p w:rsidR="00122FF6" w:rsidRDefault="00122FF6" w:rsidP="00122FF6">
      <w:pPr>
        <w:pStyle w:val="Overskrift4"/>
        <w:rPr>
          <w:b w:val="0"/>
          <w:bCs w:val="0"/>
          <w:i/>
          <w:iCs w:val="0"/>
        </w:rPr>
      </w:pPr>
      <w:r>
        <w:rPr>
          <w:b w:val="0"/>
          <w:bCs w:val="0"/>
          <w:i/>
          <w:iCs w:val="0"/>
        </w:rPr>
        <w:t>Forskellige størrelser</w:t>
      </w:r>
    </w:p>
    <w:p w:rsidR="00122FF6" w:rsidRDefault="00122FF6" w:rsidP="00122FF6">
      <w:pPr>
        <w:spacing w:line="360" w:lineRule="exact"/>
        <w:ind w:left="1276" w:hanging="1276"/>
      </w:pPr>
      <w:r w:rsidRPr="00402255">
        <w:rPr>
          <w:position w:val="-16"/>
        </w:rPr>
        <w:object w:dxaOrig="820" w:dyaOrig="400">
          <v:shape id="_x0000_i1054" type="#_x0000_t75" style="width:41.25pt;height:20.25pt" o:ole="">
            <v:imagedata r:id="rId68" o:title=""/>
          </v:shape>
          <o:OLEObject Type="Embed" ProgID="Equation.DSMT4" ShapeID="_x0000_i1054" DrawAspect="Content" ObjectID="_1321031001" r:id="rId69"/>
        </w:object>
      </w:r>
      <w:r>
        <w:tab/>
        <w:t>Massen af luften i ballonen, mens luften stadig ikke er opvarmet – altså har samme temperatur som den omgivende luft.</w:t>
      </w:r>
    </w:p>
    <w:p w:rsidR="00122FF6" w:rsidRDefault="00122FF6" w:rsidP="00122FF6">
      <w:pPr>
        <w:spacing w:line="360" w:lineRule="exact"/>
        <w:ind w:left="1276" w:hanging="1276"/>
      </w:pPr>
      <w:r w:rsidRPr="00402255">
        <w:rPr>
          <w:position w:val="-16"/>
        </w:rPr>
        <w:object w:dxaOrig="859" w:dyaOrig="400">
          <v:shape id="_x0000_i1055" type="#_x0000_t75" style="width:42.75pt;height:20.25pt" o:ole="">
            <v:imagedata r:id="rId70" o:title=""/>
          </v:shape>
          <o:OLEObject Type="Embed" ProgID="Equation.DSMT4" ShapeID="_x0000_i1055" DrawAspect="Content" ObjectID="_1321031002" r:id="rId71"/>
        </w:object>
      </w:r>
      <w:r>
        <w:tab/>
        <w:t>Massen af luften i ballonen, når den er opvarmet.</w:t>
      </w:r>
    </w:p>
    <w:p w:rsidR="00122FF6" w:rsidRDefault="00122FF6" w:rsidP="00122FF6">
      <w:pPr>
        <w:spacing w:line="360" w:lineRule="exact"/>
        <w:ind w:left="1276" w:hanging="1276"/>
      </w:pPr>
      <w:r w:rsidRPr="00402255">
        <w:rPr>
          <w:position w:val="-16"/>
        </w:rPr>
        <w:object w:dxaOrig="680" w:dyaOrig="400">
          <v:shape id="_x0000_i1056" type="#_x0000_t75" style="width:33.75pt;height:20.25pt" o:ole="">
            <v:imagedata r:id="rId72" o:title=""/>
          </v:shape>
          <o:OLEObject Type="Embed" ProgID="Equation.DSMT4" ShapeID="_x0000_i1056" DrawAspect="Content" ObjectID="_1321031003" r:id="rId73"/>
        </w:object>
      </w:r>
      <w:r>
        <w:tab/>
        <w:t>Massen af selve ballonen., uden luft i.</w:t>
      </w:r>
    </w:p>
    <w:p w:rsidR="00122FF6" w:rsidRDefault="00122FF6" w:rsidP="00122FF6">
      <w:pPr>
        <w:spacing w:line="360" w:lineRule="exact"/>
        <w:ind w:left="1276" w:hanging="1276"/>
      </w:pPr>
      <w:r w:rsidRPr="00402255">
        <w:rPr>
          <w:position w:val="-16"/>
        </w:rPr>
        <w:object w:dxaOrig="820" w:dyaOrig="400">
          <v:shape id="_x0000_i1057" type="#_x0000_t75" style="width:41.25pt;height:20.25pt" o:ole="">
            <v:imagedata r:id="rId74" o:title=""/>
          </v:shape>
          <o:OLEObject Type="Embed" ProgID="Equation.DSMT4" ShapeID="_x0000_i1057" DrawAspect="Content" ObjectID="_1321031004" r:id="rId75"/>
        </w:object>
      </w:r>
      <w:r>
        <w:tab/>
        <w:t>Den maksimale masse, varmluftsballonen kan bære, uden at falde ned.</w:t>
      </w:r>
    </w:p>
    <w:p w:rsidR="00122FF6" w:rsidRDefault="00122FF6" w:rsidP="00122FF6">
      <w:pPr>
        <w:spacing w:line="360" w:lineRule="exact"/>
        <w:ind w:left="1276" w:hanging="1276"/>
      </w:pPr>
      <w:r>
        <w:rPr>
          <w:i/>
          <w:iCs/>
        </w:rPr>
        <w:t>V</w:t>
      </w:r>
      <w:r>
        <w:rPr>
          <w:i/>
          <w:iCs/>
        </w:rPr>
        <w:tab/>
      </w:r>
      <w:r>
        <w:rPr>
          <w:i/>
          <w:iCs/>
        </w:rPr>
        <w:tab/>
      </w:r>
      <w:r>
        <w:t>Ballonens volumen.</w:t>
      </w:r>
    </w:p>
    <w:p w:rsidR="00122FF6" w:rsidRDefault="00122FF6" w:rsidP="00122FF6">
      <w:pPr>
        <w:spacing w:line="360" w:lineRule="exact"/>
        <w:ind w:left="1276" w:hanging="1276"/>
      </w:pPr>
      <w:r w:rsidRPr="00402255">
        <w:rPr>
          <w:position w:val="-12"/>
        </w:rPr>
        <w:object w:dxaOrig="279" w:dyaOrig="360">
          <v:shape id="_x0000_i1058" type="#_x0000_t75" style="width:14.25pt;height:18pt" o:ole="">
            <v:imagedata r:id="rId76" o:title=""/>
          </v:shape>
          <o:OLEObject Type="Embed" ProgID="Equation.DSMT4" ShapeID="_x0000_i1058" DrawAspect="Content" ObjectID="_1321031005" r:id="rId77"/>
        </w:object>
      </w:r>
      <w:r>
        <w:tab/>
      </w:r>
      <w:r>
        <w:tab/>
        <w:t>Temperaturen af den omgivende kolde luft.</w:t>
      </w:r>
    </w:p>
    <w:p w:rsidR="00122FF6" w:rsidRDefault="00122FF6" w:rsidP="00122FF6">
      <w:pPr>
        <w:spacing w:line="360" w:lineRule="exact"/>
        <w:ind w:left="1276" w:hanging="1276"/>
      </w:pPr>
      <w:r w:rsidRPr="00402255">
        <w:rPr>
          <w:position w:val="-12"/>
        </w:rPr>
        <w:object w:dxaOrig="260" w:dyaOrig="360">
          <v:shape id="_x0000_i1059" type="#_x0000_t75" style="width:12.75pt;height:18pt" o:ole="">
            <v:imagedata r:id="rId78" o:title=""/>
          </v:shape>
          <o:OLEObject Type="Embed" ProgID="Equation.DSMT4" ShapeID="_x0000_i1059" DrawAspect="Content" ObjectID="_1321031006" r:id="rId79"/>
        </w:object>
      </w:r>
      <w:r>
        <w:tab/>
      </w:r>
      <w:r>
        <w:tab/>
        <w:t>Temperaturen af den varme luft i ballonen.</w:t>
      </w:r>
    </w:p>
    <w:p w:rsidR="00122FF6" w:rsidRDefault="00122FF6" w:rsidP="00122FF6">
      <w:pPr>
        <w:spacing w:line="360" w:lineRule="exact"/>
        <w:ind w:left="1276" w:hanging="1276"/>
      </w:pPr>
      <w:r w:rsidRPr="00402255">
        <w:rPr>
          <w:position w:val="-12"/>
        </w:rPr>
        <w:object w:dxaOrig="279" w:dyaOrig="360">
          <v:shape id="_x0000_i1060" type="#_x0000_t75" style="width:14.25pt;height:18pt" o:ole="">
            <v:imagedata r:id="rId80" o:title=""/>
          </v:shape>
          <o:OLEObject Type="Embed" ProgID="Equation.DSMT4" ShapeID="_x0000_i1060" DrawAspect="Content" ObjectID="_1321031007" r:id="rId81"/>
        </w:object>
      </w:r>
      <w:r>
        <w:tab/>
      </w:r>
      <w:r>
        <w:tab/>
        <w:t>Antal mol luftmolekyler i ballonen, når luften er kold.</w:t>
      </w:r>
    </w:p>
    <w:p w:rsidR="00122FF6" w:rsidRDefault="00122FF6" w:rsidP="00122FF6">
      <w:pPr>
        <w:spacing w:line="360" w:lineRule="exact"/>
        <w:ind w:left="1276" w:hanging="1276"/>
      </w:pPr>
      <w:r w:rsidRPr="00402255">
        <w:rPr>
          <w:position w:val="-12"/>
        </w:rPr>
        <w:object w:dxaOrig="279" w:dyaOrig="360">
          <v:shape id="_x0000_i1061" type="#_x0000_t75" style="width:14.25pt;height:18pt" o:ole="">
            <v:imagedata r:id="rId82" o:title=""/>
          </v:shape>
          <o:OLEObject Type="Embed" ProgID="Equation.DSMT4" ShapeID="_x0000_i1061" DrawAspect="Content" ObjectID="_1321031008" r:id="rId83"/>
        </w:object>
      </w:r>
      <w:r>
        <w:tab/>
      </w:r>
      <w:r>
        <w:tab/>
        <w:t>Antal mol luftmolekyler i ballonen, når luften er varm.</w:t>
      </w:r>
    </w:p>
    <w:p w:rsidR="00122FF6" w:rsidRDefault="00122FF6" w:rsidP="00122FF6">
      <w:pPr>
        <w:spacing w:line="360" w:lineRule="exact"/>
        <w:ind w:left="1276" w:hanging="1276"/>
      </w:pPr>
      <w:r>
        <w:rPr>
          <w:i/>
          <w:iCs/>
        </w:rPr>
        <w:t>M</w:t>
      </w:r>
      <w:r>
        <w:tab/>
      </w:r>
      <w:r>
        <w:tab/>
        <w:t>Molarmassen af atmosfærisk luft.</w:t>
      </w:r>
    </w:p>
    <w:p w:rsidR="00122FF6" w:rsidRDefault="00122FF6" w:rsidP="00122FF6">
      <w:pPr>
        <w:spacing w:line="360" w:lineRule="exact"/>
        <w:ind w:left="1276" w:hanging="1276"/>
      </w:pPr>
      <w:r w:rsidRPr="00402255">
        <w:rPr>
          <w:position w:val="-14"/>
        </w:rPr>
        <w:object w:dxaOrig="380" w:dyaOrig="380">
          <v:shape id="_x0000_i1062" type="#_x0000_t75" style="width:18.75pt;height:18.75pt" o:ole="">
            <v:imagedata r:id="rId84" o:title=""/>
          </v:shape>
          <o:OLEObject Type="Embed" ProgID="Equation.DSMT4" ShapeID="_x0000_i1062" DrawAspect="Content" ObjectID="_1321031009" r:id="rId85"/>
        </w:object>
      </w:r>
      <w:r>
        <w:tab/>
      </w:r>
      <w:r>
        <w:tab/>
        <w:t>Opdriften i ballonen.</w:t>
      </w:r>
    </w:p>
    <w:p w:rsidR="00122FF6" w:rsidRDefault="00122FF6" w:rsidP="00122FF6">
      <w:pPr>
        <w:spacing w:line="360" w:lineRule="exact"/>
        <w:ind w:left="1276" w:hanging="1276"/>
      </w:pPr>
      <w:r w:rsidRPr="00402255">
        <w:rPr>
          <w:position w:val="-12"/>
        </w:rPr>
        <w:object w:dxaOrig="300" w:dyaOrig="360">
          <v:shape id="_x0000_i1063" type="#_x0000_t75" style="width:15pt;height:18pt" o:ole="">
            <v:imagedata r:id="rId86" o:title=""/>
          </v:shape>
          <o:OLEObject Type="Embed" ProgID="Equation.DSMT4" ShapeID="_x0000_i1063" DrawAspect="Content" ObjectID="_1321031010" r:id="rId87"/>
        </w:object>
      </w:r>
      <w:r>
        <w:tab/>
      </w:r>
      <w:r>
        <w:tab/>
        <w:t>Massefylden af den kolde luft.</w:t>
      </w:r>
    </w:p>
    <w:p w:rsidR="00122FF6" w:rsidRDefault="00122FF6" w:rsidP="00122FF6">
      <w:pPr>
        <w:spacing w:line="360" w:lineRule="exact"/>
        <w:ind w:left="1276" w:hanging="1276"/>
      </w:pPr>
      <w:r w:rsidRPr="00402255">
        <w:rPr>
          <w:position w:val="-12"/>
        </w:rPr>
        <w:object w:dxaOrig="300" w:dyaOrig="360">
          <v:shape id="_x0000_i1064" type="#_x0000_t75" style="width:15pt;height:18pt" o:ole="">
            <v:imagedata r:id="rId88" o:title=""/>
          </v:shape>
          <o:OLEObject Type="Embed" ProgID="Equation.DSMT4" ShapeID="_x0000_i1064" DrawAspect="Content" ObjectID="_1321031011" r:id="rId89"/>
        </w:object>
      </w:r>
      <w:r>
        <w:tab/>
      </w:r>
      <w:r>
        <w:tab/>
        <w:t>Massefylden af den varme luft.</w:t>
      </w:r>
    </w:p>
    <w:p w:rsidR="00122FF6" w:rsidRDefault="00122FF6" w:rsidP="00122FF6">
      <w:pPr>
        <w:pStyle w:val="Overskrift3"/>
        <w:jc w:val="right"/>
      </w:pPr>
    </w:p>
    <w:p w:rsidR="00122FF6" w:rsidRDefault="00122FF6" w:rsidP="00122FF6">
      <w:pPr>
        <w:pStyle w:val="Overskrift4"/>
      </w:pPr>
      <w:r>
        <w:t>Opgaver</w:t>
      </w:r>
    </w:p>
    <w:p w:rsidR="00122FF6" w:rsidRDefault="00122FF6" w:rsidP="00122FF6">
      <w:r>
        <w:t>I de følgende beregninger vil vi gå ud fra, at når vi opvarmer luften i ballonen, så bliver temperaturen  i ballonen overalt den samme (</w:t>
      </w:r>
      <w:r>
        <w:rPr>
          <w:i/>
          <w:iCs/>
        </w:rPr>
        <w:t>T</w:t>
      </w:r>
      <w:r>
        <w:rPr>
          <w:vertAlign w:val="subscript"/>
        </w:rPr>
        <w:t>v</w:t>
      </w:r>
      <w:r>
        <w:t>), og udenfor overalt den samme (</w:t>
      </w:r>
      <w:r>
        <w:rPr>
          <w:i/>
          <w:iCs/>
        </w:rPr>
        <w:t>T</w:t>
      </w:r>
      <w:r>
        <w:rPr>
          <w:vertAlign w:val="subscript"/>
        </w:rPr>
        <w:t>k</w:t>
      </w:r>
      <w:r>
        <w:t>).</w:t>
      </w:r>
    </w:p>
    <w:p w:rsidR="00122FF6" w:rsidRDefault="00122FF6" w:rsidP="00122FF6"/>
    <w:p w:rsidR="00122FF6" w:rsidRDefault="00122FF6" w:rsidP="00122FF6">
      <w:r>
        <w:t>a)</w:t>
      </w:r>
      <w:r>
        <w:tab/>
        <w:t>Er denne antagelse helt realistisk i praksis? (Diskutér)</w:t>
      </w:r>
    </w:p>
    <w:p w:rsidR="00122FF6" w:rsidRDefault="00122FF6" w:rsidP="00122FF6"/>
    <w:p w:rsidR="00122FF6" w:rsidRDefault="00122FF6" w:rsidP="00122FF6">
      <w:r>
        <w:t>Det oplyses, at atmosfærisk luft består af ca. 78% kvælstof (N</w:t>
      </w:r>
      <w:r>
        <w:rPr>
          <w:vertAlign w:val="subscript"/>
        </w:rPr>
        <w:t>2</w:t>
      </w:r>
      <w:r>
        <w:t>), ca. 21% ilt (O</w:t>
      </w:r>
      <w:r>
        <w:rPr>
          <w:vertAlign w:val="subscript"/>
        </w:rPr>
        <w:t>2</w:t>
      </w:r>
      <w:r>
        <w:t>) og ca. 1 % argon (Ar).</w:t>
      </w:r>
    </w:p>
    <w:p w:rsidR="00122FF6" w:rsidRDefault="00122FF6" w:rsidP="00122FF6"/>
    <w:p w:rsidR="00122FF6" w:rsidRDefault="00122FF6" w:rsidP="00122FF6">
      <w:pPr>
        <w:ind w:left="420" w:hanging="420"/>
      </w:pPr>
      <w:r>
        <w:t>b)</w:t>
      </w:r>
      <w:r>
        <w:tab/>
        <w:t xml:space="preserve">Bestem molarmassen </w:t>
      </w:r>
      <w:r>
        <w:rPr>
          <w:i/>
          <w:iCs/>
        </w:rPr>
        <w:t>M</w:t>
      </w:r>
      <w:r>
        <w:t xml:space="preserve"> for atmosfærisk luft ved at udregne det </w:t>
      </w:r>
      <w:r>
        <w:rPr>
          <w:i/>
          <w:iCs/>
        </w:rPr>
        <w:t>vejede gennemsnit</w:t>
      </w:r>
      <w:r>
        <w:t xml:space="preserve"> af de enkelte molekyltypers molarmasser (vægt med de relative fore</w:t>
      </w:r>
      <w:r>
        <w:softHyphen/>
        <w:t>komster).</w:t>
      </w:r>
    </w:p>
    <w:p w:rsidR="00122FF6" w:rsidRDefault="00122FF6" w:rsidP="00122FF6">
      <w:r>
        <w:lastRenderedPageBreak/>
        <w:t>Lad os i det følgende antage, at vi vil lave en varmluftsballon af en stor affaldspose af hyper</w:t>
      </w:r>
      <w:r>
        <w:softHyphen/>
        <w:t>let plastik med volumenet 75 liter og massen 7,4 gram. Idealgasligningen kan be</w:t>
      </w:r>
      <w:r>
        <w:softHyphen/>
        <w:t>nyt</w:t>
      </w:r>
      <w:r>
        <w:softHyphen/>
        <w:t>tes til at udregne, hvor mange mol luftmolekyler, der er i ballonen, når luften er uop</w:t>
      </w:r>
      <w:r>
        <w:softHyphen/>
        <w:t>varmet ved 20</w:t>
      </w:r>
      <w:r>
        <w:sym w:font="Symbol" w:char="F0B0"/>
      </w:r>
      <w:r>
        <w:t>C henholdsvis opvarmet ved 90</w:t>
      </w:r>
      <w:r>
        <w:sym w:font="Symbol" w:char="F0B0"/>
      </w:r>
      <w:r>
        <w:t xml:space="preserve">C. </w:t>
      </w:r>
    </w:p>
    <w:p w:rsidR="00122FF6" w:rsidRDefault="00122FF6" w:rsidP="00122FF6"/>
    <w:p w:rsidR="00122FF6" w:rsidRDefault="00122FF6" w:rsidP="00122FF6">
      <w:r>
        <w:t>(2)</w:t>
      </w:r>
      <w:r>
        <w:tab/>
      </w:r>
      <w:r>
        <w:tab/>
      </w:r>
      <w:r>
        <w:tab/>
      </w:r>
      <w:r>
        <w:tab/>
      </w:r>
      <w:r>
        <w:tab/>
      </w:r>
      <w:r>
        <w:tab/>
      </w:r>
      <w:r w:rsidRPr="007B7743">
        <w:rPr>
          <w:position w:val="-10"/>
        </w:rPr>
        <w:object w:dxaOrig="1420" w:dyaOrig="320">
          <v:shape id="_x0000_i1065" type="#_x0000_t75" style="width:71.25pt;height:15.75pt" o:ole="">
            <v:imagedata r:id="rId90" o:title=""/>
          </v:shape>
          <o:OLEObject Type="Embed" ProgID="Equation.DSMT4" ShapeID="_x0000_i1065" DrawAspect="Content" ObjectID="_1321031012" r:id="rId91"/>
        </w:object>
      </w:r>
      <w:r>
        <w:t xml:space="preserve">  (Idealgasligningen)</w:t>
      </w:r>
    </w:p>
    <w:p w:rsidR="00122FF6" w:rsidRDefault="00122FF6" w:rsidP="00122FF6"/>
    <w:p w:rsidR="00122FF6" w:rsidRPr="00564A24" w:rsidRDefault="00122FF6" w:rsidP="00122FF6">
      <w:pPr>
        <w:pStyle w:val="Normalp"/>
        <w:spacing w:after="240"/>
      </w:pPr>
      <w:r>
        <w:t xml:space="preserve">hvor </w:t>
      </w:r>
      <w:r>
        <w:rPr>
          <w:i/>
        </w:rPr>
        <w:t>p</w:t>
      </w:r>
      <w:r>
        <w:t xml:space="preserve"> er trykket målt i Pa (Pascal), </w:t>
      </w:r>
      <w:r>
        <w:rPr>
          <w:i/>
        </w:rPr>
        <w:t>V</w:t>
      </w:r>
      <w:r>
        <w:t xml:space="preserve"> er volumenet, </w:t>
      </w:r>
      <w:r>
        <w:rPr>
          <w:i/>
        </w:rPr>
        <w:t>n</w:t>
      </w:r>
      <w:r>
        <w:t xml:space="preserve"> er antal mol stof i ballonen, </w:t>
      </w:r>
      <w:r>
        <w:rPr>
          <w:i/>
        </w:rPr>
        <w:t>T</w:t>
      </w:r>
      <w:r>
        <w:t xml:space="preserve"> er tem</w:t>
      </w:r>
      <w:r>
        <w:softHyphen/>
        <w:t xml:space="preserve">peraturen i Kelvin (læg 273 til Celsius-temperaturen) og </w:t>
      </w:r>
      <w:r>
        <w:rPr>
          <w:i/>
        </w:rPr>
        <w:t>r</w:t>
      </w:r>
      <w:r>
        <w:t xml:space="preserve"> er den såkaldte </w:t>
      </w:r>
      <w:r>
        <w:rPr>
          <w:i/>
        </w:rPr>
        <w:t>gas</w:t>
      </w:r>
      <w:r>
        <w:rPr>
          <w:i/>
        </w:rPr>
        <w:softHyphen/>
        <w:t>kon</w:t>
      </w:r>
      <w:r>
        <w:rPr>
          <w:i/>
        </w:rPr>
        <w:softHyphen/>
        <w:t>stant</w:t>
      </w:r>
      <w:r>
        <w:t xml:space="preserve">, der har værdien </w:t>
      </w:r>
      <w:r w:rsidRPr="00DE2A82">
        <w:rPr>
          <w:i/>
          <w:position w:val="-10"/>
        </w:rPr>
        <w:object w:dxaOrig="2200" w:dyaOrig="340">
          <v:shape id="_x0000_i1066" type="#_x0000_t75" style="width:110.25pt;height:17.25pt" o:ole="">
            <v:imagedata r:id="rId92" o:title=""/>
          </v:shape>
          <o:OLEObject Type="Embed" ProgID="Equation.DSMT4" ShapeID="_x0000_i1066" DrawAspect="Content" ObjectID="_1321031013" r:id="rId93"/>
        </w:object>
      </w:r>
      <w:r>
        <w:t xml:space="preserve">. ”Almindelig” tryk ved jordoverfladen er 1 atmosfære eller 101325 Pa. Molarmassen </w:t>
      </w:r>
      <w:r>
        <w:rPr>
          <w:i/>
        </w:rPr>
        <w:t>M</w:t>
      </w:r>
      <w:r>
        <w:t xml:space="preserve"> angiver, hvor meget 1 mol af stoffet vejer. Massen </w:t>
      </w:r>
      <w:r>
        <w:rPr>
          <w:i/>
        </w:rPr>
        <w:t>m</w:t>
      </w:r>
      <w:r>
        <w:t xml:space="preserve"> fås derfor ved at gange molarmassen med antallet af mol:</w:t>
      </w:r>
    </w:p>
    <w:p w:rsidR="00122FF6" w:rsidRPr="00DE2A82" w:rsidRDefault="00122FF6" w:rsidP="00122FF6">
      <w:pPr>
        <w:pStyle w:val="Normalp"/>
        <w:spacing w:after="240"/>
      </w:pPr>
      <w:r>
        <w:t>(3)</w:t>
      </w:r>
      <w:r>
        <w:tab/>
      </w:r>
      <w:r>
        <w:tab/>
      </w:r>
      <w:r>
        <w:tab/>
      </w:r>
      <w:r>
        <w:tab/>
      </w:r>
      <w:r>
        <w:tab/>
      </w:r>
      <w:r>
        <w:tab/>
      </w:r>
      <w:r>
        <w:tab/>
      </w:r>
      <w:r>
        <w:tab/>
      </w:r>
      <w:r w:rsidRPr="005E079A">
        <w:rPr>
          <w:position w:val="-6"/>
        </w:rPr>
        <w:object w:dxaOrig="980" w:dyaOrig="279">
          <v:shape id="_x0000_i1067" type="#_x0000_t75" style="width:48.75pt;height:14.25pt" o:ole="">
            <v:imagedata r:id="rId94" o:title=""/>
          </v:shape>
          <o:OLEObject Type="Embed" ProgID="Equation.DSMT4" ShapeID="_x0000_i1067" DrawAspect="Content" ObjectID="_1321031014" r:id="rId95"/>
        </w:object>
      </w:r>
      <w:r>
        <w:t xml:space="preserve"> </w:t>
      </w:r>
    </w:p>
    <w:p w:rsidR="00122FF6" w:rsidRPr="008322FF" w:rsidRDefault="00122FF6" w:rsidP="00122FF6">
      <w:pPr>
        <w:spacing w:line="400" w:lineRule="exact"/>
      </w:pPr>
      <w:r>
        <w:t>c)</w:t>
      </w:r>
      <w:r>
        <w:tab/>
        <w:t xml:space="preserve">Bestem </w:t>
      </w:r>
      <w:r w:rsidRPr="00402255">
        <w:rPr>
          <w:position w:val="-12"/>
        </w:rPr>
        <w:object w:dxaOrig="279" w:dyaOrig="360">
          <v:shape id="_x0000_i1068" type="#_x0000_t75" style="width:14.25pt;height:18pt" o:ole="">
            <v:imagedata r:id="rId80" o:title=""/>
          </v:shape>
          <o:OLEObject Type="Embed" ProgID="Equation.DSMT4" ShapeID="_x0000_i1068" DrawAspect="Content" ObjectID="_1321031015" r:id="rId96"/>
        </w:object>
      </w:r>
      <w:r>
        <w:t xml:space="preserve"> og </w:t>
      </w:r>
      <w:r w:rsidRPr="00402255">
        <w:rPr>
          <w:position w:val="-12"/>
        </w:rPr>
        <w:object w:dxaOrig="279" w:dyaOrig="360">
          <v:shape id="_x0000_i1069" type="#_x0000_t75" style="width:14.25pt;height:18pt" o:ole="">
            <v:imagedata r:id="rId82" o:title=""/>
          </v:shape>
          <o:OLEObject Type="Embed" ProgID="Equation.DSMT4" ShapeID="_x0000_i1069" DrawAspect="Content" ObjectID="_1321031016" r:id="rId97"/>
        </w:object>
      </w:r>
      <w:r>
        <w:t xml:space="preserve"> ved hjælp af idealgasligningen. </w:t>
      </w:r>
      <w:r>
        <w:rPr>
          <w:i/>
        </w:rPr>
        <w:t>Hjælp</w:t>
      </w:r>
      <w:r>
        <w:t xml:space="preserve">: Isoler </w:t>
      </w:r>
      <w:r>
        <w:rPr>
          <w:i/>
        </w:rPr>
        <w:t>n</w:t>
      </w:r>
      <w:r>
        <w:t xml:space="preserve">. </w:t>
      </w:r>
    </w:p>
    <w:p w:rsidR="00122FF6" w:rsidRDefault="00122FF6" w:rsidP="00122FF6">
      <w:pPr>
        <w:spacing w:line="400" w:lineRule="exact"/>
      </w:pPr>
      <w:r>
        <w:t>d)</w:t>
      </w:r>
      <w:r>
        <w:tab/>
        <w:t xml:space="preserve">Beregn </w:t>
      </w:r>
      <w:r w:rsidRPr="00402255">
        <w:rPr>
          <w:position w:val="-16"/>
        </w:rPr>
        <w:object w:dxaOrig="820" w:dyaOrig="400">
          <v:shape id="_x0000_i1070" type="#_x0000_t75" style="width:41.25pt;height:20.25pt" o:ole="">
            <v:imagedata r:id="rId68" o:title=""/>
          </v:shape>
          <o:OLEObject Type="Embed" ProgID="Equation.DSMT4" ShapeID="_x0000_i1070" DrawAspect="Content" ObjectID="_1321031017" r:id="rId98"/>
        </w:object>
      </w:r>
      <w:r>
        <w:t xml:space="preserve"> og </w:t>
      </w:r>
      <w:r w:rsidRPr="00402255">
        <w:rPr>
          <w:position w:val="-16"/>
        </w:rPr>
        <w:object w:dxaOrig="859" w:dyaOrig="400">
          <v:shape id="_x0000_i1071" type="#_x0000_t75" style="width:42.75pt;height:20.25pt" o:ole="">
            <v:imagedata r:id="rId70" o:title=""/>
          </v:shape>
          <o:OLEObject Type="Embed" ProgID="Equation.DSMT4" ShapeID="_x0000_i1071" DrawAspect="Content" ObjectID="_1321031018" r:id="rId99"/>
        </w:object>
      </w:r>
      <w:r>
        <w:t xml:space="preserve"> vha. b) og (3).</w:t>
      </w:r>
    </w:p>
    <w:p w:rsidR="00122FF6" w:rsidRDefault="00122FF6" w:rsidP="00122FF6">
      <w:pPr>
        <w:spacing w:line="400" w:lineRule="exact"/>
      </w:pPr>
      <w:r>
        <w:t>e)</w:t>
      </w:r>
      <w:r>
        <w:tab/>
        <w:t xml:space="preserve">Find ballonens opdrift </w:t>
      </w:r>
      <w:r w:rsidRPr="00402255">
        <w:rPr>
          <w:position w:val="-14"/>
        </w:rPr>
        <w:object w:dxaOrig="380" w:dyaOrig="380">
          <v:shape id="_x0000_i1072" type="#_x0000_t75" style="width:18.75pt;height:18.75pt" o:ole="">
            <v:imagedata r:id="rId84" o:title=""/>
          </v:shape>
          <o:OLEObject Type="Embed" ProgID="Equation.DSMT4" ShapeID="_x0000_i1072" DrawAspect="Content" ObjectID="_1321031019" r:id="rId100"/>
        </w:object>
      </w:r>
      <w:r>
        <w:t>. Husk Archimedes’ lov!</w:t>
      </w:r>
    </w:p>
    <w:p w:rsidR="00122FF6" w:rsidRDefault="00122FF6" w:rsidP="00122FF6">
      <w:pPr>
        <w:spacing w:line="400" w:lineRule="exact"/>
      </w:pPr>
      <w:r>
        <w:t>f)</w:t>
      </w:r>
      <w:r>
        <w:tab/>
        <w:t xml:space="preserve">Bestem ballonens maksimale nyttelast </w:t>
      </w:r>
      <w:r w:rsidRPr="00402255">
        <w:rPr>
          <w:position w:val="-16"/>
        </w:rPr>
        <w:object w:dxaOrig="820" w:dyaOrig="400">
          <v:shape id="_x0000_i1073" type="#_x0000_t75" style="width:41.25pt;height:20.25pt" o:ole="">
            <v:imagedata r:id="rId74" o:title=""/>
          </v:shape>
          <o:OLEObject Type="Embed" ProgID="Equation.DSMT4" ShapeID="_x0000_i1073" DrawAspect="Content" ObjectID="_1321031020" r:id="rId101"/>
        </w:object>
      </w:r>
      <w:r>
        <w:t>.</w:t>
      </w:r>
    </w:p>
    <w:p w:rsidR="00122FF6" w:rsidRDefault="00122FF6" w:rsidP="00122FF6">
      <w:pPr>
        <w:spacing w:line="400" w:lineRule="exact"/>
      </w:pPr>
      <w:r>
        <w:tab/>
        <w:t>(</w:t>
      </w:r>
      <w:r>
        <w:rPr>
          <w:i/>
          <w:iCs/>
        </w:rPr>
        <w:t>Hjælp</w:t>
      </w:r>
      <w:r>
        <w:t>: Hvilke kræfter virker nedad og hvilke kræfter virker opad?)</w:t>
      </w:r>
    </w:p>
    <w:p w:rsidR="00122FF6" w:rsidRDefault="00122FF6" w:rsidP="00122FF6">
      <w:pPr>
        <w:spacing w:line="400" w:lineRule="exact"/>
      </w:pPr>
      <w:r>
        <w:t>g)</w:t>
      </w:r>
      <w:r>
        <w:tab/>
        <w:t>Hvad er massefylden af den kolde og den varme luft (</w:t>
      </w:r>
      <w:r w:rsidRPr="00402255">
        <w:rPr>
          <w:position w:val="-12"/>
        </w:rPr>
        <w:object w:dxaOrig="300" w:dyaOrig="360">
          <v:shape id="_x0000_i1074" type="#_x0000_t75" style="width:15pt;height:18pt" o:ole="">
            <v:imagedata r:id="rId86" o:title=""/>
          </v:shape>
          <o:OLEObject Type="Embed" ProgID="Equation.DSMT4" ShapeID="_x0000_i1074" DrawAspect="Content" ObjectID="_1321031021" r:id="rId102"/>
        </w:object>
      </w:r>
      <w:r>
        <w:t xml:space="preserve"> og </w:t>
      </w:r>
      <w:r w:rsidRPr="00402255">
        <w:rPr>
          <w:position w:val="-12"/>
        </w:rPr>
        <w:object w:dxaOrig="300" w:dyaOrig="360">
          <v:shape id="_x0000_i1075" type="#_x0000_t75" style="width:15pt;height:18pt" o:ole="">
            <v:imagedata r:id="rId88" o:title=""/>
          </v:shape>
          <o:OLEObject Type="Embed" ProgID="Equation.DSMT4" ShapeID="_x0000_i1075" DrawAspect="Content" ObjectID="_1321031022" r:id="rId103"/>
        </w:object>
      </w:r>
      <w:r>
        <w:t>)?</w:t>
      </w:r>
    </w:p>
    <w:p w:rsidR="00122FF6" w:rsidRDefault="00122FF6" w:rsidP="00122FF6"/>
    <w:p w:rsidR="00122FF6" w:rsidRDefault="00122FF6" w:rsidP="00122FF6"/>
    <w:p w:rsidR="00122FF6" w:rsidRDefault="00122FF6" w:rsidP="00122FF6"/>
    <w:p w:rsidR="00122FF6" w:rsidRPr="002827D3" w:rsidRDefault="00122FF6" w:rsidP="00122FF6"/>
    <w:p w:rsidR="008F54B6" w:rsidRPr="007A48A7" w:rsidRDefault="008F54B6" w:rsidP="00122FF6">
      <w:pPr>
        <w:pStyle w:val="Overskrift2"/>
      </w:pPr>
    </w:p>
    <w:sectPr w:rsidR="008F54B6" w:rsidRPr="007A48A7" w:rsidSect="00197F7C">
      <w:headerReference w:type="even" r:id="rId104"/>
      <w:headerReference w:type="default" r:id="rId105"/>
      <w:headerReference w:type="first" r:id="rId106"/>
      <w:pgSz w:w="11906" w:h="16838" w:code="9"/>
      <w:pgMar w:top="1134" w:right="1701"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907" w:rsidRDefault="00DE6907" w:rsidP="00E2358E">
      <w:pPr>
        <w:spacing w:line="240" w:lineRule="auto"/>
      </w:pPr>
      <w:r>
        <w:separator/>
      </w:r>
    </w:p>
  </w:endnote>
  <w:endnote w:type="continuationSeparator" w:id="0">
    <w:p w:rsidR="00DE6907" w:rsidRDefault="00DE6907" w:rsidP="00E235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907" w:rsidRDefault="00DE6907" w:rsidP="00E2358E">
      <w:pPr>
        <w:spacing w:line="240" w:lineRule="auto"/>
      </w:pPr>
      <w:r>
        <w:separator/>
      </w:r>
    </w:p>
  </w:footnote>
  <w:footnote w:type="continuationSeparator" w:id="0">
    <w:p w:rsidR="00DE6907" w:rsidRDefault="00DE6907" w:rsidP="00E235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7C" w:rsidRDefault="00402255" w:rsidP="00197F7C">
    <w:pPr>
      <w:pStyle w:val="Sidehoved"/>
      <w:rPr>
        <w:rFonts w:asciiTheme="minorHAnsi" w:hAnsiTheme="minorHAnsi"/>
        <w:sz w:val="20"/>
        <w:szCs w:val="20"/>
      </w:rPr>
    </w:pPr>
    <w:r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Pr="007A48A7">
      <w:rPr>
        <w:rFonts w:asciiTheme="minorHAnsi" w:hAnsiTheme="minorHAnsi"/>
        <w:sz w:val="22"/>
      </w:rPr>
      <w:fldChar w:fldCharType="separate"/>
    </w:r>
    <w:r w:rsidR="00197FF9">
      <w:rPr>
        <w:rFonts w:asciiTheme="minorHAnsi" w:hAnsiTheme="minorHAnsi"/>
        <w:noProof/>
        <w:sz w:val="22"/>
      </w:rPr>
      <w:t>6</w:t>
    </w:r>
    <w:r w:rsidRPr="007A48A7">
      <w:rPr>
        <w:rFonts w:asciiTheme="minorHAnsi" w:hAnsiTheme="minorHAnsi"/>
        <w:sz w:val="22"/>
      </w:rPr>
      <w:fldChar w:fldCharType="end"/>
    </w:r>
    <w:r w:rsidR="00197F7C">
      <w:rPr>
        <w:rFonts w:asciiTheme="minorHAnsi" w:hAnsiTheme="minorHAnsi"/>
        <w:szCs w:val="24"/>
      </w:rPr>
      <w:ptab w:relativeTo="margin" w:alignment="right" w:leader="none"/>
    </w:r>
    <w:r w:rsidRPr="00402255">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11" type="#_x0000_t32" style="position:absolute;left:0;text-align:left;margin-left:-1.05pt;margin-top:15.6pt;width:425.2pt;height:0;z-index:251663360;mso-position-horizontal-relative:text;mso-position-vertical-relative:text" o:connectortype="straight"/>
      </w:pict>
    </w:r>
    <w:r w:rsidR="00197F7C" w:rsidRPr="007A48A7">
      <w:rPr>
        <w:rFonts w:asciiTheme="minorHAnsi" w:hAnsiTheme="minorHAnsi"/>
        <w:sz w:val="18"/>
        <w:szCs w:val="18"/>
      </w:rPr>
      <w:t>Fysikøvelse – Erik Vestergaard – www.matematikfysik.dk</w:t>
    </w:r>
    <w:r w:rsidR="00197F7C" w:rsidRPr="00353AA3">
      <w:rPr>
        <w:rFonts w:asciiTheme="minorHAnsi" w:hAnsiTheme="minorHAnsi"/>
        <w:sz w:val="20"/>
        <w:szCs w:val="20"/>
      </w:rPr>
      <w:t xml:space="preserve"> </w:t>
    </w:r>
  </w:p>
  <w:p w:rsidR="00197F7C" w:rsidRPr="00197F7C" w:rsidRDefault="00197F7C" w:rsidP="00197F7C">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7C" w:rsidRDefault="00402255" w:rsidP="00197F7C">
    <w:pPr>
      <w:pStyle w:val="Sidehoved"/>
      <w:rPr>
        <w:rFonts w:asciiTheme="minorHAnsi" w:hAnsiTheme="minorHAnsi"/>
        <w:sz w:val="20"/>
        <w:szCs w:val="20"/>
      </w:rPr>
    </w:pPr>
    <w:r w:rsidRPr="00402255">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12" type="#_x0000_t32" style="position:absolute;left:0;text-align:left;margin-left:-1.05pt;margin-top:15.6pt;width:425.2pt;height:0;z-index:251665408" o:connectortype="straight"/>
      </w:pict>
    </w:r>
    <w:r w:rsidR="00197F7C" w:rsidRPr="007A48A7">
      <w:rPr>
        <w:rFonts w:asciiTheme="minorHAnsi" w:hAnsiTheme="minorHAnsi"/>
        <w:sz w:val="18"/>
        <w:szCs w:val="18"/>
      </w:rPr>
      <w:t>Fysikøvelse – Erik Vestergaard – www.matematikfysik.dk</w:t>
    </w:r>
    <w:r w:rsidR="00197F7C">
      <w:rPr>
        <w:rFonts w:asciiTheme="minorHAnsi" w:hAnsiTheme="minorHAnsi"/>
        <w:sz w:val="20"/>
        <w:szCs w:val="20"/>
      </w:rPr>
      <w:ptab w:relativeTo="margin" w:alignment="right" w:leader="none"/>
    </w:r>
    <w:r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Pr="007A48A7">
      <w:rPr>
        <w:rFonts w:asciiTheme="minorHAnsi" w:hAnsiTheme="minorHAnsi"/>
        <w:sz w:val="22"/>
      </w:rPr>
      <w:fldChar w:fldCharType="separate"/>
    </w:r>
    <w:r w:rsidR="00197FF9">
      <w:rPr>
        <w:rFonts w:asciiTheme="minorHAnsi" w:hAnsiTheme="minorHAnsi"/>
        <w:noProof/>
        <w:sz w:val="22"/>
      </w:rPr>
      <w:t>5</w:t>
    </w:r>
    <w:r w:rsidRPr="007A48A7">
      <w:rPr>
        <w:rFonts w:asciiTheme="minorHAnsi" w:hAnsiTheme="minorHAnsi"/>
        <w:sz w:val="22"/>
      </w:rPr>
      <w:fldChar w:fldCharType="end"/>
    </w:r>
    <w:r w:rsidR="00197F7C" w:rsidRPr="00353AA3">
      <w:rPr>
        <w:rFonts w:asciiTheme="minorHAnsi" w:hAnsiTheme="minorHAnsi"/>
        <w:sz w:val="20"/>
        <w:szCs w:val="20"/>
      </w:rPr>
      <w:t xml:space="preserve"> </w:t>
    </w:r>
  </w:p>
  <w:p w:rsidR="00197F7C" w:rsidRPr="00197F7C" w:rsidRDefault="00197F7C">
    <w:pPr>
      <w:pStyle w:val="Sidehoved"/>
      <w:rPr>
        <w:rFonts w:asciiTheme="minorHAnsi" w:hAnsiTheme="minorHAnsi"/>
        <w:sz w:val="20"/>
        <w:szCs w:val="20"/>
      </w:rPr>
    </w:pPr>
    <w:r>
      <w:rPr>
        <w:rFonts w:asciiTheme="minorHAnsi" w:hAnsiTheme="minorHAnsi"/>
        <w:sz w:val="20"/>
        <w:szCs w:val="20"/>
      </w:rP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AA3" w:rsidRPr="00353AA3" w:rsidRDefault="00402255">
    <w:pPr>
      <w:pStyle w:val="Sidehoved"/>
      <w:rPr>
        <w:rFonts w:asciiTheme="minorHAnsi" w:hAnsiTheme="minorHAnsi"/>
        <w:sz w:val="20"/>
        <w:szCs w:val="20"/>
      </w:rPr>
    </w:pPr>
    <w:r w:rsidRPr="00402255">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06" type="#_x0000_t32" style="position:absolute;left:0;text-align:left;margin-left:-1.05pt;margin-top:14.2pt;width:425.2pt;height:0;z-index:251661312" o:connectortype="straight"/>
      </w:pict>
    </w:r>
    <w:r w:rsidR="00353AA3" w:rsidRPr="007A48A7">
      <w:rPr>
        <w:rFonts w:asciiTheme="minorHAnsi" w:hAnsiTheme="minorHAnsi"/>
        <w:sz w:val="18"/>
        <w:szCs w:val="18"/>
      </w:rPr>
      <w:t>Fysikøvelse – Erik Vestergaard – www.matematikfysik.dk</w:t>
    </w:r>
    <w:r w:rsidR="008F54B6" w:rsidRPr="00353AA3">
      <w:rPr>
        <w:rFonts w:asciiTheme="minorHAnsi" w:hAnsiTheme="minorHAnsi"/>
        <w:sz w:val="20"/>
        <w:szCs w:val="20"/>
      </w:rPr>
      <w:t xml:space="preserve"> </w:t>
    </w:r>
    <w:r w:rsidR="00353AA3">
      <w:rPr>
        <w:rFonts w:asciiTheme="minorHAnsi" w:hAnsiTheme="minorHAnsi"/>
        <w:sz w:val="20"/>
        <w:szCs w:val="20"/>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05DD3"/>
    <w:multiLevelType w:val="hybridMultilevel"/>
    <w:tmpl w:val="2A986B7C"/>
    <w:lvl w:ilvl="0" w:tplc="568A592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2D971C3"/>
    <w:multiLevelType w:val="hybridMultilevel"/>
    <w:tmpl w:val="2290620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425"/>
  <w:hyphenationZone w:val="425"/>
  <w:evenAndOddHeaders/>
  <w:drawingGridHorizontalSpacing w:val="120"/>
  <w:displayHorizontalDrawingGridEvery w:val="2"/>
  <w:characterSpacingControl w:val="doNotCompress"/>
  <w:hdrShapeDefaults>
    <o:shapedefaults v:ext="edit" spidmax="17410"/>
    <o:shapelayout v:ext="edit">
      <o:idmap v:ext="edit" data="4"/>
      <o:rules v:ext="edit">
        <o:r id="V:Rule4" type="connector" idref="#_x0000_s4111"/>
        <o:r id="V:Rule5" type="connector" idref="#_x0000_s4106"/>
        <o:r id="V:Rule6" type="connector" idref="#_x0000_s4112"/>
      </o:rules>
    </o:shapelayout>
  </w:hdrShapeDefaults>
  <w:footnotePr>
    <w:footnote w:id="-1"/>
    <w:footnote w:id="0"/>
  </w:footnotePr>
  <w:endnotePr>
    <w:endnote w:id="-1"/>
    <w:endnote w:id="0"/>
  </w:endnotePr>
  <w:compat/>
  <w:rsids>
    <w:rsidRoot w:val="00B858FD"/>
    <w:rsid w:val="0000388C"/>
    <w:rsid w:val="0000545A"/>
    <w:rsid w:val="00043C23"/>
    <w:rsid w:val="00086412"/>
    <w:rsid w:val="00086888"/>
    <w:rsid w:val="000C0A2F"/>
    <w:rsid w:val="000D2460"/>
    <w:rsid w:val="00122FF6"/>
    <w:rsid w:val="00195AD0"/>
    <w:rsid w:val="00197F7C"/>
    <w:rsid w:val="00197FF9"/>
    <w:rsid w:val="00227B77"/>
    <w:rsid w:val="002422CA"/>
    <w:rsid w:val="00254263"/>
    <w:rsid w:val="002615C9"/>
    <w:rsid w:val="00294F40"/>
    <w:rsid w:val="002B4275"/>
    <w:rsid w:val="002B60D3"/>
    <w:rsid w:val="002C4BC7"/>
    <w:rsid w:val="0031606D"/>
    <w:rsid w:val="00353AA3"/>
    <w:rsid w:val="00370BCF"/>
    <w:rsid w:val="00376C0B"/>
    <w:rsid w:val="00402255"/>
    <w:rsid w:val="00425639"/>
    <w:rsid w:val="00473797"/>
    <w:rsid w:val="004E3B47"/>
    <w:rsid w:val="004F467A"/>
    <w:rsid w:val="00535061"/>
    <w:rsid w:val="005532DF"/>
    <w:rsid w:val="005A4BBF"/>
    <w:rsid w:val="005B0CDA"/>
    <w:rsid w:val="005B1DAA"/>
    <w:rsid w:val="0063631F"/>
    <w:rsid w:val="00674526"/>
    <w:rsid w:val="006D25C5"/>
    <w:rsid w:val="006F1D9F"/>
    <w:rsid w:val="00730E23"/>
    <w:rsid w:val="00784811"/>
    <w:rsid w:val="00796576"/>
    <w:rsid w:val="007A48A7"/>
    <w:rsid w:val="007A4B66"/>
    <w:rsid w:val="007B7464"/>
    <w:rsid w:val="007C62D1"/>
    <w:rsid w:val="00830F56"/>
    <w:rsid w:val="00884913"/>
    <w:rsid w:val="0088678C"/>
    <w:rsid w:val="008A574D"/>
    <w:rsid w:val="008A6F9C"/>
    <w:rsid w:val="008C5D54"/>
    <w:rsid w:val="008F54B6"/>
    <w:rsid w:val="00975CDC"/>
    <w:rsid w:val="009D2185"/>
    <w:rsid w:val="009D60C5"/>
    <w:rsid w:val="009F4632"/>
    <w:rsid w:val="009F6297"/>
    <w:rsid w:val="00A0499B"/>
    <w:rsid w:val="00A542F6"/>
    <w:rsid w:val="00A71925"/>
    <w:rsid w:val="00A95F42"/>
    <w:rsid w:val="00AB6C30"/>
    <w:rsid w:val="00AF1729"/>
    <w:rsid w:val="00B2281D"/>
    <w:rsid w:val="00B240F6"/>
    <w:rsid w:val="00B317A1"/>
    <w:rsid w:val="00B32D67"/>
    <w:rsid w:val="00B65F1B"/>
    <w:rsid w:val="00B858FD"/>
    <w:rsid w:val="00B9618E"/>
    <w:rsid w:val="00C07176"/>
    <w:rsid w:val="00C17D1E"/>
    <w:rsid w:val="00C33BCD"/>
    <w:rsid w:val="00C40D7B"/>
    <w:rsid w:val="00C7284E"/>
    <w:rsid w:val="00CA684A"/>
    <w:rsid w:val="00CD55E2"/>
    <w:rsid w:val="00CD5FA3"/>
    <w:rsid w:val="00D27708"/>
    <w:rsid w:val="00D64ED1"/>
    <w:rsid w:val="00D706B5"/>
    <w:rsid w:val="00D75A28"/>
    <w:rsid w:val="00DA36CF"/>
    <w:rsid w:val="00DA6E78"/>
    <w:rsid w:val="00DB6854"/>
    <w:rsid w:val="00DE6907"/>
    <w:rsid w:val="00E214BC"/>
    <w:rsid w:val="00E2358E"/>
    <w:rsid w:val="00E56314"/>
    <w:rsid w:val="00E57E55"/>
    <w:rsid w:val="00E64DA8"/>
    <w:rsid w:val="00E658FE"/>
    <w:rsid w:val="00E67CF1"/>
    <w:rsid w:val="00E704C1"/>
    <w:rsid w:val="00ED53DC"/>
    <w:rsid w:val="00F31431"/>
    <w:rsid w:val="00F5315C"/>
    <w:rsid w:val="00F82675"/>
    <w:rsid w:val="00FB24E0"/>
    <w:rsid w:val="00FE6F5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7A"/>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heme="majorEastAsia" w:hAnsi="Arial" w:cstheme="majorBidi"/>
      <w:b/>
      <w:bCs/>
      <w:sz w:val="40"/>
      <w:szCs w:val="28"/>
    </w:rPr>
  </w:style>
  <w:style w:type="paragraph" w:styleId="Overskrift2">
    <w:name w:val="heading 2"/>
    <w:basedOn w:val="Normal"/>
    <w:next w:val="Normal"/>
    <w:link w:val="Overskrift2Tegn"/>
    <w:autoRedefine/>
    <w:uiPriority w:val="9"/>
    <w:unhideWhenUsed/>
    <w:qFormat/>
    <w:rsid w:val="00122FF6"/>
    <w:pPr>
      <w:keepNext/>
      <w:keepLines/>
      <w:spacing w:before="120" w:line="240" w:lineRule="auto"/>
      <w:jc w:val="left"/>
      <w:outlineLvl w:val="1"/>
    </w:pPr>
    <w:rPr>
      <w:rFonts w:eastAsiaTheme="majorEastAsia" w:cstheme="majorBidi"/>
      <w:b/>
      <w:bCs/>
      <w:sz w:val="34"/>
      <w:szCs w:val="26"/>
    </w:rPr>
  </w:style>
  <w:style w:type="paragraph" w:styleId="Overskrift3">
    <w:name w:val="heading 3"/>
    <w:basedOn w:val="Overskrift4"/>
    <w:next w:val="Normal"/>
    <w:link w:val="Overskrift3Tegn"/>
    <w:autoRedefine/>
    <w:uiPriority w:val="9"/>
    <w:unhideWhenUsed/>
    <w:qFormat/>
    <w:rsid w:val="00DA6E78"/>
    <w:pPr>
      <w:outlineLvl w:val="2"/>
    </w:pPr>
    <w:rPr>
      <w:sz w:val="28"/>
    </w:rPr>
  </w:style>
  <w:style w:type="paragraph" w:styleId="Overskrift4">
    <w:name w:val="heading 4"/>
    <w:basedOn w:val="Normal"/>
    <w:next w:val="Normal"/>
    <w:link w:val="Overskrift4Tegn"/>
    <w:autoRedefine/>
    <w:uiPriority w:val="9"/>
    <w:unhideWhenUsed/>
    <w:qFormat/>
    <w:rsid w:val="00D75A28"/>
    <w:pPr>
      <w:keepNext/>
      <w:keepLines/>
      <w:spacing w:after="120"/>
      <w:jc w:val="left"/>
      <w:outlineLvl w:val="3"/>
    </w:pPr>
    <w:rPr>
      <w:rFonts w:eastAsiaTheme="majorEastAsia" w:cstheme="majorBidi"/>
      <w:b/>
      <w:bCs/>
      <w:iCs/>
    </w:rPr>
  </w:style>
  <w:style w:type="paragraph" w:styleId="Overskrift5">
    <w:name w:val="heading 5"/>
    <w:basedOn w:val="Overskrift4"/>
    <w:next w:val="Normal"/>
    <w:link w:val="Overskrift5Tegn"/>
    <w:autoRedefine/>
    <w:uiPriority w:val="9"/>
    <w:unhideWhenUsed/>
    <w:qFormat/>
    <w:rsid w:val="00830F56"/>
    <w:pPr>
      <w:spacing w:after="0"/>
      <w:outlineLvl w:val="4"/>
    </w:pPr>
  </w:style>
  <w:style w:type="paragraph" w:styleId="Overskrift6">
    <w:name w:val="heading 6"/>
    <w:basedOn w:val="Normal"/>
    <w:next w:val="Normal"/>
    <w:link w:val="Overskrift6Tegn"/>
    <w:uiPriority w:val="9"/>
    <w:unhideWhenUsed/>
    <w:qFormat/>
    <w:rsid w:val="00C40D7B"/>
    <w:pPr>
      <w:keepNext/>
      <w:keepLines/>
      <w:spacing w:before="200"/>
      <w:outlineLvl w:val="5"/>
    </w:pPr>
    <w:rPr>
      <w:rFonts w:asciiTheme="majorHAnsi" w:eastAsiaTheme="majorEastAsia" w:hAnsiTheme="majorHAnsi" w:cstheme="majorBidi"/>
      <w:i/>
      <w:iCs/>
      <w:color w:val="1C48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heme="majorEastAsia" w:hAnsi="Arial" w:cstheme="majorBidi"/>
      <w:b/>
      <w:bCs/>
      <w:sz w:val="40"/>
      <w:szCs w:val="28"/>
    </w:rPr>
  </w:style>
  <w:style w:type="character" w:customStyle="1" w:styleId="Overskrift2Tegn">
    <w:name w:val="Overskrift 2 Tegn"/>
    <w:basedOn w:val="Standardskrifttypeiafsnit"/>
    <w:link w:val="Overskrift2"/>
    <w:uiPriority w:val="9"/>
    <w:rsid w:val="00122FF6"/>
    <w:rPr>
      <w:rFonts w:ascii="Times New Roman" w:eastAsiaTheme="majorEastAsia" w:hAnsi="Times New Roman" w:cstheme="majorBidi"/>
      <w:b/>
      <w:bCs/>
      <w:sz w:val="34"/>
      <w:szCs w:val="26"/>
    </w:rPr>
  </w:style>
  <w:style w:type="character" w:customStyle="1" w:styleId="Overskrift3Tegn">
    <w:name w:val="Overskrift 3 Tegn"/>
    <w:basedOn w:val="Standardskrifttypeiafsnit"/>
    <w:link w:val="Overskrift3"/>
    <w:uiPriority w:val="9"/>
    <w:rsid w:val="00DA6E78"/>
    <w:rPr>
      <w:rFonts w:ascii="Times New Roman" w:eastAsiaTheme="majorEastAsia" w:hAnsi="Times New Roman" w:cstheme="majorBidi"/>
      <w:b/>
      <w:bCs/>
      <w:iCs/>
      <w:sz w:val="28"/>
    </w:rPr>
  </w:style>
  <w:style w:type="character" w:customStyle="1" w:styleId="Overskrift4Tegn">
    <w:name w:val="Overskrift 4 Tegn"/>
    <w:basedOn w:val="Standardskrifttypeiafsnit"/>
    <w:link w:val="Overskrift4"/>
    <w:uiPriority w:val="9"/>
    <w:rsid w:val="00D75A28"/>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830F56"/>
    <w:rPr>
      <w:rFonts w:ascii="Times New Roman" w:eastAsiaTheme="majorEastAsia" w:hAnsi="Times New Roman" w:cstheme="majorBidi"/>
      <w:b/>
      <w:bCs/>
      <w:iCs/>
      <w:sz w:val="24"/>
    </w:rPr>
  </w:style>
  <w:style w:type="paragraph" w:styleId="Ingenafstand">
    <w:name w:val="No Spacing"/>
    <w:uiPriority w:val="10"/>
    <w:qFormat/>
    <w:rsid w:val="0000545A"/>
    <w:pPr>
      <w:spacing w:after="0" w:line="240" w:lineRule="auto"/>
      <w:jc w:val="both"/>
    </w:pPr>
    <w:rPr>
      <w:rFonts w:ascii="Times New Roman" w:hAnsi="Times New Roman"/>
      <w:sz w:val="24"/>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Theme="majorHAnsi" w:eastAsiaTheme="majorEastAsia" w:hAnsiTheme="majorHAnsi" w:cstheme="majorBidi"/>
      <w:i/>
      <w:iCs/>
      <w:color w:val="1C4853" w:themeColor="accent1" w:themeShade="7F"/>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vagfremhvning">
    <w:name w:val="Subtle Emphasis"/>
    <w:basedOn w:val="Standardskrifttypeiafsnit"/>
    <w:uiPriority w:val="19"/>
    <w:qFormat/>
    <w:rsid w:val="00D75A28"/>
    <w:rPr>
      <w:i/>
      <w:iCs/>
      <w:color w:val="808080" w:themeColor="text1" w:themeTint="7F"/>
    </w:rPr>
  </w:style>
  <w:style w:type="paragraph" w:styleId="Sidehoved">
    <w:name w:val="header"/>
    <w:basedOn w:val="Normal"/>
    <w:link w:val="SidehovedTegn"/>
    <w:uiPriority w:val="99"/>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uiPriority w:val="99"/>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 w:type="paragraph" w:styleId="Brdtekst">
    <w:name w:val="Body Text"/>
    <w:basedOn w:val="Normal"/>
    <w:link w:val="BrdtekstTegn"/>
    <w:semiHidden/>
    <w:rsid w:val="00122FF6"/>
    <w:pPr>
      <w:tabs>
        <w:tab w:val="clear" w:pos="425"/>
      </w:tabs>
      <w:spacing w:after="120"/>
    </w:pPr>
    <w:rPr>
      <w:rFonts w:eastAsia="Times New Roman" w:cs="Times New Roman"/>
      <w:szCs w:val="20"/>
      <w:lang w:eastAsia="da-DK"/>
    </w:rPr>
  </w:style>
  <w:style w:type="character" w:customStyle="1" w:styleId="BrdtekstTegn">
    <w:name w:val="Brødtekst Tegn"/>
    <w:basedOn w:val="Standardskrifttypeiafsnit"/>
    <w:link w:val="Brdtekst"/>
    <w:semiHidden/>
    <w:rsid w:val="00122FF6"/>
    <w:rPr>
      <w:rFonts w:ascii="Times New Roman" w:eastAsia="Times New Roman" w:hAnsi="Times New Roman" w:cs="Times New Roman"/>
      <w:sz w:val="24"/>
      <w:szCs w:val="20"/>
      <w:lang w:eastAsia="da-DK"/>
    </w:rPr>
  </w:style>
  <w:style w:type="character" w:styleId="Hyperlink">
    <w:name w:val="Hyperlink"/>
    <w:basedOn w:val="Standardskrifttypeiafsnit"/>
    <w:semiHidden/>
    <w:rsid w:val="00122F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0.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1.wmf"/><Relationship Id="rId107" Type="http://schemas.openxmlformats.org/officeDocument/2006/relationships/fontTable" Target="fontTable.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image" Target="media/image29.wmf"/><Relationship Id="rId74" Type="http://schemas.openxmlformats.org/officeDocument/2006/relationships/image" Target="media/image34.wmf"/><Relationship Id="rId79" Type="http://schemas.openxmlformats.org/officeDocument/2006/relationships/oleObject" Target="embeddings/oleObject35.bin"/><Relationship Id="rId87" Type="http://schemas.openxmlformats.org/officeDocument/2006/relationships/oleObject" Target="embeddings/oleObject39.bin"/><Relationship Id="rId102" Type="http://schemas.openxmlformats.org/officeDocument/2006/relationships/oleObject" Target="embeddings/oleObject50.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3.bin"/><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oleObject" Target="embeddings/oleObject24.bin"/><Relationship Id="rId64" Type="http://schemas.openxmlformats.org/officeDocument/2006/relationships/image" Target="media/image28.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8.bin"/><Relationship Id="rId105"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oleObject" Target="embeddings/oleObject4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51.bin"/><Relationship Id="rId108"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image" Target="media/image27.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oleObject" Target="embeddings/oleObject41.bin"/><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5.wmf"/><Relationship Id="rId106" Type="http://schemas.openxmlformats.org/officeDocument/2006/relationships/header" Target="header3.xml"/><Relationship Id="rId10" Type="http://schemas.openxmlformats.org/officeDocument/2006/relationships/image" Target="media/image2.wmf"/><Relationship Id="rId31" Type="http://schemas.openxmlformats.org/officeDocument/2006/relationships/hyperlink" Target="http://www.mcs.drexel.edu/~crorres/Archimedes/contents.html" TargetMode="External"/><Relationship Id="rId44" Type="http://schemas.openxmlformats.org/officeDocument/2006/relationships/image" Target="media/image18.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9.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k%20Vestergaard\Application%20Data\Microsoft\Skabeloner\fysik&#248;velse.dotm" TargetMode="External"/></Relationships>
</file>

<file path=word/theme/theme1.xml><?xml version="1.0" encoding="utf-8"?>
<a:theme xmlns:a="http://schemas.openxmlformats.org/drawingml/2006/main" name="Kontortema">
  <a:themeElements>
    <a:clrScheme name="Bambusfletværk">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C9DE3-91D2-439D-999D-8F61B6A2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fysikøvelse.dotm</Template>
  <TotalTime>3</TotalTime>
  <Pages>6</Pages>
  <Words>1299</Words>
  <Characters>7925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Vestergaard</dc:creator>
  <cp:keywords/>
  <dc:description/>
  <cp:lastModifiedBy>Erik Vestergaard</cp:lastModifiedBy>
  <cp:revision>2</cp:revision>
  <cp:lastPrinted>2009-11-29T02:33:00Z</cp:lastPrinted>
  <dcterms:created xsi:type="dcterms:W3CDTF">2009-11-29T05:35:00Z</dcterms:created>
  <dcterms:modified xsi:type="dcterms:W3CDTF">2009-11-29T19:16:00Z</dcterms:modified>
</cp:coreProperties>
</file>