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E0" w:rsidRDefault="009E36E0" w:rsidP="009E36E0">
      <w:pPr>
        <w:pStyle w:val="Overskrift2"/>
      </w:pPr>
      <w:r>
        <w:t>Massefylde</w:t>
      </w:r>
    </w:p>
    <w:p w:rsidR="009E36E0" w:rsidRDefault="009E36E0" w:rsidP="009E36E0"/>
    <w:p w:rsidR="009E36E0" w:rsidRDefault="009E36E0" w:rsidP="009E36E0">
      <w:pPr>
        <w:pStyle w:val="Overskrift4"/>
      </w:pPr>
      <w:r>
        <w:t>Formål</w:t>
      </w:r>
    </w:p>
    <w:p w:rsidR="009E36E0" w:rsidRDefault="009E36E0" w:rsidP="009E36E0">
      <w:pPr>
        <w:spacing w:after="120"/>
      </w:pPr>
      <w:r>
        <w:t xml:space="preserve">I denne øvelse skal vi studere begrebet </w:t>
      </w:r>
      <w:r>
        <w:rPr>
          <w:i/>
          <w:iCs/>
        </w:rPr>
        <w:t>massefylde</w:t>
      </w:r>
      <w:r>
        <w:t>, og udføre nogle forsøg, hvor vi be</w:t>
      </w:r>
      <w:r>
        <w:softHyphen/>
        <w:t>stem</w:t>
      </w:r>
      <w:r>
        <w:softHyphen/>
        <w:t xml:space="preserve">mer massefylden for en række kendte og ukendte stoffer.  </w:t>
      </w:r>
    </w:p>
    <w:p w:rsidR="009E36E0" w:rsidRDefault="009E36E0" w:rsidP="009E36E0"/>
    <w:p w:rsidR="009E36E0" w:rsidRDefault="009E36E0" w:rsidP="009E36E0">
      <w:pPr>
        <w:jc w:val="left"/>
      </w:pPr>
      <w:r>
        <w:rPr>
          <w:noProof/>
          <w:lang w:eastAsia="da-DK"/>
        </w:rPr>
        <w:drawing>
          <wp:inline distT="0" distB="0" distL="0" distR="0">
            <wp:extent cx="3600450" cy="2705100"/>
            <wp:effectExtent l="19050" t="19050" r="19050" b="19050"/>
            <wp:docPr id="1" name="Billede 1" descr="..\..\..\..\..\Documents and Settings\Erik Vestergaard\Dokumenter\Fysik\massefy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..\Documents and Settings\Erik Vestergaard\Dokumenter\Fysik\massefyl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5F5F5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36E0" w:rsidRDefault="009E36E0" w:rsidP="009E36E0"/>
    <w:p w:rsidR="009E36E0" w:rsidRDefault="009E36E0" w:rsidP="009E36E0">
      <w:pPr>
        <w:pStyle w:val="Overskrift5"/>
      </w:pPr>
      <w:r>
        <w:t>Teori</w:t>
      </w:r>
    </w:p>
    <w:p w:rsidR="009E36E0" w:rsidRDefault="009E36E0" w:rsidP="009E36E0">
      <w:r>
        <w:t xml:space="preserve">Med begrebet </w:t>
      </w:r>
      <w:r>
        <w:rPr>
          <w:i/>
          <w:iCs/>
        </w:rPr>
        <w:t>massefylde</w:t>
      </w:r>
      <w:r>
        <w:t xml:space="preserve"> eller </w:t>
      </w:r>
      <w:r>
        <w:rPr>
          <w:i/>
          <w:iCs/>
        </w:rPr>
        <w:t>densitet</w:t>
      </w:r>
      <w:r>
        <w:t xml:space="preserve">, som det også ofte benævnes, menes </w:t>
      </w:r>
      <w:r>
        <w:rPr>
          <w:i/>
          <w:iCs/>
        </w:rPr>
        <w:t>masse pr. volumen</w:t>
      </w:r>
      <w:r>
        <w:rPr>
          <w:i/>
          <w:iCs/>
        </w:rPr>
        <w:softHyphen/>
        <w:t>enhed</w:t>
      </w:r>
      <w:r>
        <w:t xml:space="preserve">. Man kan altså bestemme densiteten af en stof ved at veje en prøve af det og dividere med hvor meget det fylder. Altså </w:t>
      </w:r>
      <w:r>
        <w:rPr>
          <w:i/>
          <w:iCs/>
        </w:rPr>
        <w:t>massen m</w:t>
      </w:r>
      <w:r>
        <w:t xml:space="preserve"> divideret med </w:t>
      </w:r>
      <w:r>
        <w:rPr>
          <w:i/>
          <w:iCs/>
        </w:rPr>
        <w:t>volumenet V</w:t>
      </w:r>
      <w:r>
        <w:t>:</w:t>
      </w:r>
    </w:p>
    <w:p w:rsidR="009E36E0" w:rsidRDefault="009E36E0" w:rsidP="009E36E0">
      <w:pPr>
        <w:spacing w:before="120" w:after="120"/>
        <w:ind w:left="3400" w:firstLine="425"/>
      </w:pPr>
      <w:r>
        <w:rPr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9" o:title=""/>
          </v:shape>
          <o:OLEObject Type="Embed" ProgID="Equation.DSMT4" ShapeID="_x0000_i1025" DrawAspect="Content" ObjectID="_1320978109" r:id="rId10"/>
        </w:object>
      </w:r>
    </w:p>
    <w:p w:rsidR="009E36E0" w:rsidRDefault="009E36E0" w:rsidP="009E36E0">
      <w:r>
        <w:t xml:space="preserve">Bemærk, at massefylde betegnes med det græske bogstav </w:t>
      </w:r>
      <w:r>
        <w:rPr>
          <w:position w:val="-10"/>
        </w:rPr>
        <w:object w:dxaOrig="200" w:dyaOrig="260">
          <v:shape id="_x0000_i1026" type="#_x0000_t75" style="width:9.75pt;height:12.75pt" o:ole="">
            <v:imagedata r:id="rId11" o:title=""/>
          </v:shape>
          <o:OLEObject Type="Embed" ProgID="Equation.DSMT4" ShapeID="_x0000_i1026" DrawAspect="Content" ObjectID="_1320978110" r:id="rId12"/>
        </w:object>
      </w:r>
      <w:r>
        <w:t xml:space="preserve"> (”rho”). </w:t>
      </w:r>
    </w:p>
    <w:p w:rsidR="009E36E0" w:rsidRDefault="009E36E0" w:rsidP="009E36E0"/>
    <w:p w:rsidR="009E36E0" w:rsidRDefault="009E36E0" w:rsidP="009E36E0">
      <w:pPr>
        <w:pStyle w:val="Overskrift5"/>
      </w:pPr>
      <w:r>
        <w:t>Forsøg</w:t>
      </w:r>
    </w:p>
    <w:p w:rsidR="009E36E0" w:rsidRDefault="009E36E0" w:rsidP="009E36E0">
      <w:r>
        <w:t xml:space="preserve">Du skal bestemme massefylden for forskellige stoffer. Du kan selv vælge hvilke. Dog skal du vælge </w:t>
      </w:r>
      <w:r>
        <w:rPr>
          <w:i/>
          <w:iCs/>
        </w:rPr>
        <w:t>ethanol</w:t>
      </w:r>
      <w:r>
        <w:t xml:space="preserve"> som det ene, og blandt de faste stoffer skal der være en cylinder, en kasse og en genstand, som har en underlig form, fx en sten. </w:t>
      </w:r>
    </w:p>
    <w:p w:rsidR="009E36E0" w:rsidRDefault="009E36E0" w:rsidP="009E36E0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1"/>
        <w:gridCol w:w="2161"/>
        <w:gridCol w:w="2161"/>
        <w:gridCol w:w="2047"/>
      </w:tblGrid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shd w:val="clear" w:color="auto" w:fill="CCFFCC"/>
            <w:vAlign w:val="center"/>
          </w:tcPr>
          <w:p w:rsidR="009E36E0" w:rsidRDefault="009E36E0" w:rsidP="008D1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</w:rPr>
              <w:t xml:space="preserve"> (kg)</w:t>
            </w:r>
          </w:p>
        </w:tc>
        <w:tc>
          <w:tcPr>
            <w:tcW w:w="2161" w:type="dxa"/>
            <w:shd w:val="clear" w:color="auto" w:fill="CCFFCC"/>
            <w:vAlign w:val="center"/>
          </w:tcPr>
          <w:p w:rsidR="009E36E0" w:rsidRDefault="009E36E0" w:rsidP="008D1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V</w:t>
            </w:r>
            <w:r>
              <w:rPr>
                <w:b/>
                <w:bCs/>
              </w:rPr>
              <w:t xml:space="preserve"> (m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2161" w:type="dxa"/>
            <w:shd w:val="clear" w:color="auto" w:fill="CCFFCC"/>
            <w:vAlign w:val="center"/>
          </w:tcPr>
          <w:p w:rsidR="009E36E0" w:rsidRDefault="009E36E0" w:rsidP="008D17BF">
            <w:pPr>
              <w:jc w:val="center"/>
              <w:rPr>
                <w:b/>
                <w:bCs/>
              </w:rPr>
            </w:pPr>
            <w:r>
              <w:rPr>
                <w:rFonts w:ascii="Symbol" w:hAnsi="Symbol"/>
                <w:b/>
                <w:bCs/>
              </w:rPr>
              <w:t></w:t>
            </w:r>
            <w:r>
              <w:rPr>
                <w:rFonts w:ascii="Symbol" w:hAnsi="Symbol"/>
                <w:b/>
                <w:bCs/>
              </w:rPr>
              <w:t></w:t>
            </w:r>
            <w:r>
              <w:rPr>
                <w:b/>
                <w:bCs/>
              </w:rPr>
              <w:t>(kg/m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2047" w:type="dxa"/>
            <w:shd w:val="clear" w:color="auto" w:fill="CCFFCC"/>
            <w:vAlign w:val="center"/>
          </w:tcPr>
          <w:p w:rsidR="009E36E0" w:rsidRDefault="009E36E0" w:rsidP="008D1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Materiale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09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161" w:type="dxa"/>
            <w:vAlign w:val="center"/>
          </w:tcPr>
          <w:p w:rsidR="009E36E0" w:rsidRDefault="009E36E0" w:rsidP="008D17BF">
            <w:pPr>
              <w:jc w:val="left"/>
            </w:pPr>
          </w:p>
        </w:tc>
        <w:tc>
          <w:tcPr>
            <w:tcW w:w="2047" w:type="dxa"/>
            <w:vAlign w:val="center"/>
          </w:tcPr>
          <w:p w:rsidR="009E36E0" w:rsidRDefault="009E36E0" w:rsidP="008D17BF">
            <w:pPr>
              <w:jc w:val="left"/>
            </w:pPr>
          </w:p>
        </w:tc>
      </w:tr>
    </w:tbl>
    <w:p w:rsidR="009E36E0" w:rsidRDefault="009E36E0" w:rsidP="009E36E0">
      <w:pPr>
        <w:pStyle w:val="Sidefod"/>
        <w:tabs>
          <w:tab w:val="clear" w:pos="4819"/>
          <w:tab w:val="clear" w:pos="9638"/>
        </w:tabs>
      </w:pPr>
      <w:r>
        <w:br w:type="page"/>
      </w:r>
      <w:r>
        <w:rPr>
          <w:noProof/>
          <w:lang w:eastAsia="da-DK"/>
        </w:rPr>
        <w:lastRenderedPageBreak/>
        <w:drawing>
          <wp:inline distT="0" distB="0" distL="0" distR="0">
            <wp:extent cx="5419725" cy="2257425"/>
            <wp:effectExtent l="19050" t="0" r="9525" b="0"/>
            <wp:docPr id="4" name="Billede 4" descr="..\..\..\..\..\Documents and Settings\Erik Vestergaard\Dokumenter\Fysik\Geometriske figur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..\..\Documents and Settings\Erik Vestergaard\Dokumenter\Fysik\Geometriske figurer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E0" w:rsidRDefault="009E36E0" w:rsidP="009E36E0"/>
    <w:p w:rsidR="009E36E0" w:rsidRDefault="009E36E0" w:rsidP="009E36E0">
      <w:pPr>
        <w:spacing w:line="400" w:lineRule="exact"/>
      </w:pPr>
      <w:r>
        <w:t xml:space="preserve">Cylinder: </w:t>
      </w:r>
      <w:r>
        <w:rPr>
          <w:position w:val="-10"/>
        </w:rPr>
        <w:object w:dxaOrig="1320" w:dyaOrig="380">
          <v:shape id="_x0000_i1027" type="#_x0000_t75" style="width:66pt;height:18.75pt" o:ole="">
            <v:imagedata r:id="rId14" o:title=""/>
          </v:shape>
          <o:OLEObject Type="Embed" ProgID="Equation.DSMT4" ShapeID="_x0000_i1027" DrawAspect="Content" ObjectID="_1320978111" r:id="rId15"/>
        </w:object>
      </w:r>
      <w:r>
        <w:tab/>
      </w:r>
      <w:r>
        <w:tab/>
        <w:t xml:space="preserve">Kugle:  </w:t>
      </w:r>
      <w:r>
        <w:rPr>
          <w:position w:val="-14"/>
        </w:rPr>
        <w:object w:dxaOrig="1280" w:dyaOrig="420">
          <v:shape id="_x0000_i1028" type="#_x0000_t75" style="width:63.75pt;height:21pt" o:ole="">
            <v:imagedata r:id="rId16" o:title=""/>
          </v:shape>
          <o:OLEObject Type="Embed" ProgID="Equation.DSMT4" ShapeID="_x0000_i1028" DrawAspect="Content" ObjectID="_1320978112" r:id="rId17"/>
        </w:object>
      </w:r>
      <w:r>
        <w:tab/>
      </w:r>
      <w:r>
        <w:tab/>
      </w:r>
      <w:r>
        <w:tab/>
        <w:t xml:space="preserve">Kasse:  </w:t>
      </w:r>
      <w:r>
        <w:rPr>
          <w:position w:val="-10"/>
        </w:rPr>
        <w:object w:dxaOrig="1160" w:dyaOrig="320">
          <v:shape id="_x0000_i1029" type="#_x0000_t75" style="width:57.75pt;height:15.75pt" o:ole="">
            <v:imagedata r:id="rId18" o:title=""/>
          </v:shape>
          <o:OLEObject Type="Embed" ProgID="Equation.DSMT4" ShapeID="_x0000_i1029" DrawAspect="Content" ObjectID="_1320978113" r:id="rId19"/>
        </w:object>
      </w:r>
    </w:p>
    <w:p w:rsidR="009E36E0" w:rsidRDefault="009E36E0" w:rsidP="009E36E0"/>
    <w:p w:rsidR="009E36E0" w:rsidRDefault="009E36E0" w:rsidP="009E36E0"/>
    <w:p w:rsidR="009E36E0" w:rsidRDefault="009E36E0" w:rsidP="009E36E0"/>
    <w:p w:rsidR="009E36E0" w:rsidRDefault="009E36E0" w:rsidP="009E36E0">
      <w:pPr>
        <w:pStyle w:val="Overskrift3"/>
      </w:pPr>
      <w:r>
        <w:t>Tillægsopgaver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1</w:t>
      </w:r>
    </w:p>
    <w:p w:rsidR="009E36E0" w:rsidRDefault="009E36E0" w:rsidP="009E36E0">
      <w:r>
        <w:t>En metalklump af  har et volumen på 0,043 m</w:t>
      </w:r>
      <w:r>
        <w:rPr>
          <w:vertAlign w:val="superscript"/>
        </w:rPr>
        <w:t>3</w:t>
      </w:r>
      <w:r>
        <w:t xml:space="preserve"> og vejer 385 kg. Bestem massefylden. Hvilket stof er der tale om, tror du?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2</w:t>
      </w:r>
    </w:p>
    <w:p w:rsidR="009E36E0" w:rsidRDefault="009E36E0" w:rsidP="009E36E0">
      <w:r>
        <w:t>En kasse, som vejer 339 gram, består af et ukendt materiale. Kassens længde er 3 cm, bred</w:t>
      </w:r>
      <w:r>
        <w:softHyphen/>
        <w:t xml:space="preserve">den er 5 cm og højden er 2 cm. </w:t>
      </w:r>
    </w:p>
    <w:p w:rsidR="009E36E0" w:rsidRDefault="009E36E0" w:rsidP="009E36E0">
      <w:r>
        <w:t>a)</w:t>
      </w:r>
      <w:r>
        <w:tab/>
        <w:t>Bestem klodsens volumen, regnet i m</w:t>
      </w:r>
      <w:r>
        <w:rPr>
          <w:vertAlign w:val="superscript"/>
        </w:rPr>
        <w:t>3</w:t>
      </w:r>
      <w:r>
        <w:t xml:space="preserve">. </w:t>
      </w:r>
      <w:r>
        <w:rPr>
          <w:i/>
          <w:iCs/>
        </w:rPr>
        <w:t>Hjælp</w:t>
      </w:r>
      <w:r>
        <w:t>: Omskriv først sidelængderne til m</w:t>
      </w:r>
      <w:r>
        <w:rPr>
          <w:vertAlign w:val="superscript"/>
        </w:rPr>
        <w:t>3</w:t>
      </w:r>
      <w:r>
        <w:t xml:space="preserve">. </w:t>
      </w:r>
    </w:p>
    <w:p w:rsidR="009E36E0" w:rsidRDefault="009E36E0" w:rsidP="009E36E0">
      <w:r>
        <w:t>b)</w:t>
      </w:r>
      <w:r>
        <w:tab/>
        <w:t xml:space="preserve">Bestem massefylden. </w:t>
      </w:r>
      <w:r>
        <w:rPr>
          <w:i/>
          <w:iCs/>
        </w:rPr>
        <w:t>Hjælp</w:t>
      </w:r>
      <w:r>
        <w:t xml:space="preserve">: Husk først at omskrive massen til kg. </w:t>
      </w:r>
    </w:p>
    <w:p w:rsidR="009E36E0" w:rsidRDefault="009E36E0" w:rsidP="009E36E0">
      <w:r>
        <w:t>c)</w:t>
      </w:r>
      <w:r>
        <w:tab/>
        <w:t>Hvilket stof kan der være tale om?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3</w:t>
      </w:r>
    </w:p>
    <w:p w:rsidR="009E36E0" w:rsidRDefault="009E36E0" w:rsidP="009E36E0">
      <w:pPr>
        <w:spacing w:line="320" w:lineRule="exact"/>
      </w:pPr>
      <w:r>
        <w:t xml:space="preserve">Jordens masse er </w:t>
      </w:r>
      <w:r>
        <w:rPr>
          <w:position w:val="-10"/>
        </w:rPr>
        <w:object w:dxaOrig="1440" w:dyaOrig="380">
          <v:shape id="_x0000_i1030" type="#_x0000_t75" style="width:1in;height:18.75pt" o:ole="">
            <v:imagedata r:id="rId20" o:title=""/>
          </v:shape>
          <o:OLEObject Type="Embed" ProgID="Equation.DSMT4" ShapeID="_x0000_i1030" DrawAspect="Content" ObjectID="_1320978114" r:id="rId21"/>
        </w:object>
      </w:r>
      <w:r>
        <w:t xml:space="preserve"> og dens radius er 6367 km. Bestem Jordens gen</w:t>
      </w:r>
      <w:r>
        <w:softHyphen/>
        <w:t>nem</w:t>
      </w:r>
      <w:r>
        <w:softHyphen/>
        <w:t>snit</w:t>
      </w:r>
      <w:r>
        <w:softHyphen/>
        <w:t>lige massefylde. Jorden er egentligt kun tilnærmelsesvist en kugle. Den er lidt flad</w:t>
      </w:r>
      <w:r>
        <w:softHyphen/>
        <w:t>trykt ved polerne. Hvorfor mon?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4</w:t>
      </w:r>
    </w:p>
    <w:p w:rsidR="009E36E0" w:rsidRDefault="009E36E0" w:rsidP="009E36E0">
      <w:r>
        <w:t>En gryde en indvendig diameter på 20 cm og en højde på 12 cm.</w:t>
      </w:r>
    </w:p>
    <w:p w:rsidR="009E36E0" w:rsidRDefault="009E36E0" w:rsidP="009E36E0">
      <w:r>
        <w:t>a)</w:t>
      </w:r>
      <w:r>
        <w:tab/>
        <w:t>Hvad er grydens (indvendige) volumen regnet i m</w:t>
      </w:r>
      <w:r>
        <w:rPr>
          <w:vertAlign w:val="superscript"/>
        </w:rPr>
        <w:t>3</w:t>
      </w:r>
      <w:r>
        <w:t>.</w:t>
      </w:r>
    </w:p>
    <w:p w:rsidR="009E36E0" w:rsidRDefault="009E36E0" w:rsidP="009E36E0">
      <w:pPr>
        <w:ind w:left="420" w:hanging="420"/>
      </w:pPr>
      <w:r>
        <w:t>b)</w:t>
      </w:r>
      <w:r>
        <w:tab/>
        <w:t xml:space="preserve">Gryden fyldes med vand. Hvor meget vejer vandet? </w:t>
      </w:r>
      <w:r>
        <w:rPr>
          <w:i/>
          <w:iCs/>
        </w:rPr>
        <w:t>Hjælp</w:t>
      </w:r>
      <w:r>
        <w:t xml:space="preserve">: Omskriv formlen på første side, så </w:t>
      </w:r>
      <w:r>
        <w:rPr>
          <w:i/>
          <w:iCs/>
        </w:rPr>
        <w:t>m</w:t>
      </w:r>
      <w:r>
        <w:t xml:space="preserve"> står for sig selv!</w:t>
      </w:r>
    </w:p>
    <w:p w:rsidR="009E36E0" w:rsidRDefault="009E36E0" w:rsidP="009E36E0">
      <w:pPr>
        <w:ind w:left="420" w:hanging="420"/>
      </w:pPr>
    </w:p>
    <w:p w:rsidR="009E36E0" w:rsidRDefault="009E36E0" w:rsidP="009E36E0">
      <w:pPr>
        <w:pStyle w:val="Overskrift4"/>
      </w:pPr>
      <w:r>
        <w:t>Opgave 5</w:t>
      </w:r>
    </w:p>
    <w:p w:rsidR="009E36E0" w:rsidRDefault="009E36E0" w:rsidP="009E36E0">
      <w:r>
        <w:t>En bils benzintank kan indeholde 60 liter. Hvor meget vejer benzinen?</w:t>
      </w:r>
    </w:p>
    <w:p w:rsidR="009E36E0" w:rsidRDefault="009E36E0" w:rsidP="009E36E0">
      <w:pPr>
        <w:pStyle w:val="Overskrift4"/>
      </w:pPr>
      <w:r>
        <w:lastRenderedPageBreak/>
        <w:t>Opgave 6</w:t>
      </w:r>
    </w:p>
    <w:p w:rsidR="009E36E0" w:rsidRDefault="009E36E0" w:rsidP="009E36E0">
      <w:r>
        <w:t>En sølv-lysestage vejer 340 gram. Bestem lysestagens volumen i cm</w:t>
      </w:r>
      <w:r>
        <w:rPr>
          <w:vertAlign w:val="superscript"/>
        </w:rPr>
        <w:t>3</w:t>
      </w:r>
      <w:r>
        <w:t xml:space="preserve">. </w:t>
      </w:r>
      <w:r>
        <w:rPr>
          <w:i/>
          <w:iCs/>
        </w:rPr>
        <w:t>Hjælp</w:t>
      </w:r>
      <w:r>
        <w:t>: Omskriv form</w:t>
      </w:r>
      <w:r>
        <w:softHyphen/>
        <w:t xml:space="preserve">len på første side, så </w:t>
      </w:r>
      <w:r>
        <w:rPr>
          <w:i/>
          <w:iCs/>
        </w:rPr>
        <w:t>V</w:t>
      </w:r>
      <w:r>
        <w:t xml:space="preserve"> står for sig selv! 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7</w:t>
      </w:r>
    </w:p>
    <w:p w:rsidR="009E36E0" w:rsidRDefault="009E36E0" w:rsidP="009E36E0">
      <w:r>
        <w:t xml:space="preserve">En person vejer 67 kg. Hvad er personens rumfang? </w:t>
      </w:r>
      <w:r>
        <w:rPr>
          <w:i/>
          <w:iCs/>
        </w:rPr>
        <w:t>Hjælp</w:t>
      </w:r>
      <w:r>
        <w:t xml:space="preserve">: En stor del af et menneske består af vand. Det er en god tilnærmelse at antage, at mennesket har samme massefylde som vand.   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8</w:t>
      </w:r>
    </w:p>
    <w:p w:rsidR="009E36E0" w:rsidRDefault="009E36E0" w:rsidP="009E36E0">
      <w:r>
        <w:t>En cylinder med radius 2 cm og højden 10 cm er lavet af jern. Hvor meget vejer genstanden?</w:t>
      </w:r>
    </w:p>
    <w:p w:rsidR="009E36E0" w:rsidRDefault="009E36E0" w:rsidP="009E36E0"/>
    <w:p w:rsidR="009E36E0" w:rsidRDefault="009E36E0" w:rsidP="009E36E0">
      <w:pPr>
        <w:pStyle w:val="Overskrift4"/>
      </w:pPr>
      <w:r>
        <w:t>Opgave 9</w:t>
      </w:r>
    </w:p>
    <w:p w:rsidR="009E36E0" w:rsidRDefault="009E36E0" w:rsidP="009E36E0">
      <w:r>
        <w:t>En luftballon har et volumen på 2200 m</w:t>
      </w:r>
      <w:r>
        <w:rPr>
          <w:vertAlign w:val="superscript"/>
        </w:rPr>
        <w:t>3</w:t>
      </w:r>
      <w:r>
        <w:t xml:space="preserve">. Hvor meget vejer luften i ballonen? </w:t>
      </w:r>
    </w:p>
    <w:p w:rsidR="009E36E0" w:rsidRDefault="009E36E0" w:rsidP="009E36E0"/>
    <w:p w:rsidR="009E36E0" w:rsidRDefault="009E36E0" w:rsidP="009E36E0"/>
    <w:p w:rsidR="009E36E0" w:rsidRDefault="009E36E0" w:rsidP="009E36E0"/>
    <w:p w:rsidR="009E36E0" w:rsidRDefault="009E36E0" w:rsidP="009E36E0"/>
    <w:p w:rsidR="009E36E0" w:rsidRDefault="009E36E0" w:rsidP="009E36E0">
      <w:pPr>
        <w:pStyle w:val="Overskrift3"/>
      </w:pPr>
      <w:r>
        <w:t>Tabelværdier for massefylder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2160"/>
        <w:gridCol w:w="1620"/>
        <w:gridCol w:w="2160"/>
      </w:tblGrid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CCFFCC"/>
          </w:tcPr>
          <w:p w:rsidR="009E36E0" w:rsidRDefault="009E36E0" w:rsidP="008D17BF">
            <w:pPr>
              <w:rPr>
                <w:b/>
                <w:bCs/>
              </w:rPr>
            </w:pPr>
            <w:r>
              <w:rPr>
                <w:b/>
                <w:bCs/>
              </w:rPr>
              <w:t>Materiale</w:t>
            </w:r>
          </w:p>
        </w:tc>
        <w:tc>
          <w:tcPr>
            <w:tcW w:w="2160" w:type="dxa"/>
            <w:shd w:val="clear" w:color="auto" w:fill="CCFFCC"/>
          </w:tcPr>
          <w:p w:rsidR="009E36E0" w:rsidRDefault="009E36E0" w:rsidP="008D17BF">
            <w:pPr>
              <w:rPr>
                <w:b/>
                <w:bCs/>
              </w:rPr>
            </w:pPr>
            <w:r>
              <w:rPr>
                <w:b/>
                <w:bCs/>
              </w:rPr>
              <w:t>Massefylde (kg/m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CCFFCC"/>
          </w:tcPr>
          <w:p w:rsidR="009E36E0" w:rsidRDefault="009E36E0" w:rsidP="008D17BF">
            <w:pPr>
              <w:rPr>
                <w:b/>
                <w:bCs/>
              </w:rPr>
            </w:pPr>
            <w:r>
              <w:rPr>
                <w:b/>
                <w:bCs/>
              </w:rPr>
              <w:t>Materiale</w:t>
            </w:r>
          </w:p>
        </w:tc>
        <w:tc>
          <w:tcPr>
            <w:tcW w:w="2160" w:type="dxa"/>
            <w:shd w:val="clear" w:color="auto" w:fill="CCFFCC"/>
          </w:tcPr>
          <w:p w:rsidR="009E36E0" w:rsidRDefault="009E36E0" w:rsidP="008D17BF">
            <w:pPr>
              <w:rPr>
                <w:b/>
                <w:bCs/>
              </w:rPr>
            </w:pPr>
            <w:r>
              <w:rPr>
                <w:b/>
                <w:bCs/>
              </w:rPr>
              <w:t>Massefylde (kg/m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Aluminum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2700</w:t>
            </w:r>
          </w:p>
        </w:tc>
        <w:tc>
          <w:tcPr>
            <w:tcW w:w="1620" w:type="dxa"/>
          </w:tcPr>
          <w:p w:rsidR="009E36E0" w:rsidRDefault="009E36E0" w:rsidP="008D17BF">
            <w:r>
              <w:t>Nikkel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8900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en-GB"/>
              </w:rPr>
            </w:pPr>
            <w:r>
              <w:rPr>
                <w:lang w:val="en-GB"/>
              </w:rPr>
              <w:t>Bly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en-GB"/>
              </w:rPr>
            </w:pPr>
            <w:r>
              <w:rPr>
                <w:lang w:val="en-GB"/>
              </w:rPr>
              <w:t>11300</w:t>
            </w:r>
          </w:p>
        </w:tc>
        <w:tc>
          <w:tcPr>
            <w:tcW w:w="1620" w:type="dxa"/>
          </w:tcPr>
          <w:p w:rsidR="009E36E0" w:rsidRDefault="009E36E0" w:rsidP="008D17BF">
            <w:r>
              <w:t>Platin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en-GB"/>
              </w:rPr>
            </w:pPr>
            <w:r>
              <w:rPr>
                <w:lang w:val="en-GB"/>
              </w:rPr>
              <w:t>21450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Chrom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7200</w:t>
            </w:r>
          </w:p>
        </w:tc>
        <w:tc>
          <w:tcPr>
            <w:tcW w:w="1620" w:type="dxa"/>
          </w:tcPr>
          <w:p w:rsidR="009E36E0" w:rsidRDefault="009E36E0" w:rsidP="008D17BF">
            <w:r>
              <w:t>Radium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5000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Guld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19300</w:t>
            </w:r>
          </w:p>
        </w:tc>
        <w:tc>
          <w:tcPr>
            <w:tcW w:w="1620" w:type="dxa"/>
          </w:tcPr>
          <w:p w:rsidR="009E36E0" w:rsidRDefault="009E36E0" w:rsidP="008D17BF">
            <w:r>
              <w:t>Silicium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2400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Jern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7900</w:t>
            </w:r>
          </w:p>
        </w:tc>
        <w:tc>
          <w:tcPr>
            <w:tcW w:w="1620" w:type="dxa"/>
          </w:tcPr>
          <w:p w:rsidR="009E36E0" w:rsidRDefault="009E36E0" w:rsidP="008D17BF">
            <w:r>
              <w:t>Svovl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2100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Kobber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8960</w:t>
            </w:r>
          </w:p>
        </w:tc>
        <w:tc>
          <w:tcPr>
            <w:tcW w:w="1620" w:type="dxa"/>
          </w:tcPr>
          <w:p w:rsidR="009E36E0" w:rsidRDefault="009E36E0" w:rsidP="008D17BF">
            <w:r>
              <w:t>Sølv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10500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Kulstof (grafit)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2300</w:t>
            </w:r>
          </w:p>
        </w:tc>
        <w:tc>
          <w:tcPr>
            <w:tcW w:w="1620" w:type="dxa"/>
          </w:tcPr>
          <w:p w:rsidR="009E36E0" w:rsidRDefault="009E36E0" w:rsidP="008D17BF">
            <w:r>
              <w:t>Tin (gråt)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5800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de-DE"/>
              </w:rPr>
            </w:pPr>
            <w:r>
              <w:rPr>
                <w:lang w:val="de-DE"/>
              </w:rPr>
              <w:t>Kulstof (diamant)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de-DE"/>
              </w:rPr>
            </w:pPr>
            <w:r>
              <w:rPr>
                <w:lang w:val="de-DE"/>
              </w:rPr>
              <w:t>3500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en-GB"/>
              </w:rPr>
            </w:pPr>
            <w:r>
              <w:rPr>
                <w:lang w:val="en-GB"/>
              </w:rPr>
              <w:t>Tin (Hvidt)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de-DE"/>
              </w:rPr>
            </w:pPr>
            <w:r>
              <w:rPr>
                <w:lang w:val="de-DE"/>
              </w:rPr>
              <w:t>7300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Kviksølv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13550</w:t>
            </w:r>
          </w:p>
        </w:tc>
        <w:tc>
          <w:tcPr>
            <w:tcW w:w="1620" w:type="dxa"/>
          </w:tcPr>
          <w:p w:rsidR="009E36E0" w:rsidRDefault="009E36E0" w:rsidP="008D17BF">
            <w:r>
              <w:t>Uran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19100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Lithium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530</w:t>
            </w:r>
          </w:p>
        </w:tc>
        <w:tc>
          <w:tcPr>
            <w:tcW w:w="1620" w:type="dxa"/>
          </w:tcPr>
          <w:p w:rsidR="009E36E0" w:rsidRDefault="009E36E0" w:rsidP="008D17BF">
            <w:r>
              <w:t>Wolfram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  <w:r>
              <w:t>19300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Natrium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en-GB"/>
              </w:rPr>
            </w:pPr>
            <w:r>
              <w:rPr>
                <w:lang w:val="en-GB"/>
              </w:rPr>
              <w:t>970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en-GB"/>
              </w:rPr>
            </w:pPr>
            <w:r>
              <w:rPr>
                <w:lang w:val="en-GB"/>
              </w:rPr>
              <w:t>Zink</w:t>
            </w: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en-GB"/>
              </w:rPr>
            </w:pPr>
            <w:r>
              <w:rPr>
                <w:lang w:val="en-GB"/>
              </w:rPr>
              <w:t>7100</w:t>
            </w: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CCFFCC"/>
          </w:tcPr>
          <w:p w:rsidR="009E36E0" w:rsidRDefault="009E36E0" w:rsidP="008D17BF">
            <w:pPr>
              <w:rPr>
                <w:lang w:val="en-GB"/>
              </w:rPr>
            </w:pPr>
          </w:p>
        </w:tc>
        <w:tc>
          <w:tcPr>
            <w:tcW w:w="2160" w:type="dxa"/>
            <w:shd w:val="clear" w:color="auto" w:fill="CCFFCC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en-GB"/>
              </w:rPr>
            </w:pPr>
          </w:p>
        </w:tc>
        <w:tc>
          <w:tcPr>
            <w:tcW w:w="1620" w:type="dxa"/>
            <w:shd w:val="clear" w:color="auto" w:fill="CCFFCC"/>
          </w:tcPr>
          <w:p w:rsidR="009E36E0" w:rsidRDefault="009E36E0" w:rsidP="008D17BF">
            <w:pPr>
              <w:rPr>
                <w:lang w:val="en-GB"/>
              </w:rPr>
            </w:pPr>
          </w:p>
        </w:tc>
        <w:tc>
          <w:tcPr>
            <w:tcW w:w="2160" w:type="dxa"/>
            <w:shd w:val="clear" w:color="auto" w:fill="CCFFCC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en-GB"/>
              </w:rPr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en-GB"/>
              </w:rPr>
            </w:pPr>
            <w:r>
              <w:rPr>
                <w:lang w:val="en-GB"/>
              </w:rPr>
              <w:t>Vand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en-GB"/>
              </w:rPr>
            </w:pP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en-GB"/>
              </w:rPr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en-GB"/>
              </w:rPr>
            </w:pPr>
            <w:r>
              <w:rPr>
                <w:lang w:val="en-GB"/>
              </w:rPr>
              <w:t>Is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</w:pPr>
            <w:r>
              <w:t>900</w:t>
            </w:r>
          </w:p>
        </w:tc>
        <w:tc>
          <w:tcPr>
            <w:tcW w:w="1620" w:type="dxa"/>
          </w:tcPr>
          <w:p w:rsidR="009E36E0" w:rsidRDefault="009E36E0" w:rsidP="008D17BF"/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r>
              <w:t>Luft ved 20</w:t>
            </w:r>
            <w:r>
              <w:rPr>
                <w:lang w:val="en-GB"/>
              </w:rPr>
              <w:sym w:font="Symbol" w:char="F0B0"/>
            </w:r>
            <w:r>
              <w:t>C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de-DE"/>
              </w:rPr>
            </w:pPr>
            <w:r>
              <w:rPr>
                <w:lang w:val="de-DE"/>
              </w:rPr>
              <w:t>1,21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de-DE"/>
              </w:rPr>
            </w:pP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de-DE"/>
              </w:rPr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de-DE"/>
              </w:rPr>
            </w:pPr>
            <w:r>
              <w:rPr>
                <w:lang w:val="de-DE"/>
              </w:rPr>
              <w:t>Sprit (Ethanol)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de-DE"/>
              </w:rPr>
            </w:pPr>
            <w:r>
              <w:rPr>
                <w:lang w:val="de-DE"/>
              </w:rPr>
              <w:t>789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de-DE"/>
              </w:rPr>
            </w:pP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de-DE"/>
              </w:rPr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de-DE"/>
              </w:rPr>
            </w:pPr>
            <w:r>
              <w:rPr>
                <w:lang w:val="de-DE"/>
              </w:rPr>
              <w:t>Fyringsolie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de-DE"/>
              </w:rPr>
            </w:pPr>
            <w:r>
              <w:rPr>
                <w:lang w:val="de-DE"/>
              </w:rPr>
              <w:t>934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de-DE"/>
              </w:rPr>
            </w:pP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de-DE"/>
              </w:rPr>
            </w:pPr>
          </w:p>
        </w:tc>
      </w:tr>
      <w:tr w:rsidR="009E36E0" w:rsidTr="008D17BF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9E36E0" w:rsidRDefault="009E36E0" w:rsidP="008D17BF">
            <w:pPr>
              <w:rPr>
                <w:lang w:val="de-DE"/>
              </w:rPr>
            </w:pPr>
            <w:r>
              <w:rPr>
                <w:lang w:val="de-DE"/>
              </w:rPr>
              <w:t>Benzin</w:t>
            </w:r>
          </w:p>
        </w:tc>
        <w:tc>
          <w:tcPr>
            <w:tcW w:w="2160" w:type="dxa"/>
          </w:tcPr>
          <w:p w:rsidR="009E36E0" w:rsidRDefault="009E36E0" w:rsidP="008D17BF">
            <w:pPr>
              <w:tabs>
                <w:tab w:val="decimal" w:pos="1190"/>
              </w:tabs>
              <w:ind w:right="-70"/>
              <w:rPr>
                <w:lang w:val="de-DE"/>
              </w:rPr>
            </w:pPr>
            <w:r>
              <w:rPr>
                <w:lang w:val="de-DE"/>
              </w:rPr>
              <w:t>729</w:t>
            </w:r>
          </w:p>
        </w:tc>
        <w:tc>
          <w:tcPr>
            <w:tcW w:w="1620" w:type="dxa"/>
          </w:tcPr>
          <w:p w:rsidR="009E36E0" w:rsidRDefault="009E36E0" w:rsidP="008D17BF">
            <w:pPr>
              <w:rPr>
                <w:lang w:val="de-DE"/>
              </w:rPr>
            </w:pPr>
          </w:p>
        </w:tc>
        <w:tc>
          <w:tcPr>
            <w:tcW w:w="2160" w:type="dxa"/>
            <w:vAlign w:val="center"/>
          </w:tcPr>
          <w:p w:rsidR="009E36E0" w:rsidRDefault="009E36E0" w:rsidP="008D17BF">
            <w:pPr>
              <w:tabs>
                <w:tab w:val="decimal" w:pos="1370"/>
              </w:tabs>
              <w:jc w:val="left"/>
              <w:rPr>
                <w:lang w:val="de-DE"/>
              </w:rPr>
            </w:pPr>
          </w:p>
        </w:tc>
      </w:tr>
    </w:tbl>
    <w:p w:rsidR="009E36E0" w:rsidRDefault="009E36E0" w:rsidP="009E36E0">
      <w:pPr>
        <w:rPr>
          <w:lang w:val="de-DE"/>
        </w:rPr>
      </w:pPr>
    </w:p>
    <w:p w:rsidR="008F54B6" w:rsidRPr="007A48A7" w:rsidRDefault="008F54B6" w:rsidP="009E36E0">
      <w:pPr>
        <w:pStyle w:val="Overskrift2"/>
      </w:pPr>
    </w:p>
    <w:sectPr w:rsidR="008F54B6" w:rsidRPr="007A48A7" w:rsidSect="00197F7C">
      <w:headerReference w:type="even" r:id="rId22"/>
      <w:headerReference w:type="default" r:id="rId23"/>
      <w:headerReference w:type="first" r:id="rId24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47" w:rsidRDefault="00FF1D47" w:rsidP="00E2358E">
      <w:pPr>
        <w:spacing w:line="240" w:lineRule="auto"/>
      </w:pPr>
      <w:r>
        <w:separator/>
      </w:r>
    </w:p>
  </w:endnote>
  <w:endnote w:type="continuationSeparator" w:id="0">
    <w:p w:rsidR="00FF1D47" w:rsidRDefault="00FF1D47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47" w:rsidRDefault="00FF1D47" w:rsidP="00E2358E">
      <w:pPr>
        <w:spacing w:line="240" w:lineRule="auto"/>
      </w:pPr>
      <w:r>
        <w:separator/>
      </w:r>
    </w:p>
  </w:footnote>
  <w:footnote w:type="continuationSeparator" w:id="0">
    <w:p w:rsidR="00FF1D47" w:rsidRDefault="00FF1D47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464AB5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E36E0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464AB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464AB5" w:rsidP="00197F7C">
    <w:pPr>
      <w:pStyle w:val="Sidehoved"/>
      <w:rPr>
        <w:rFonts w:asciiTheme="minorHAnsi" w:hAnsiTheme="minorHAnsi"/>
        <w:sz w:val="20"/>
        <w:szCs w:val="20"/>
      </w:rPr>
    </w:pPr>
    <w:r w:rsidRPr="00464AB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E36E0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464AB5">
    <w:pPr>
      <w:pStyle w:val="Sidehoved"/>
      <w:rPr>
        <w:rFonts w:asciiTheme="minorHAnsi" w:hAnsiTheme="minorHAnsi"/>
        <w:sz w:val="20"/>
        <w:szCs w:val="20"/>
      </w:rPr>
    </w:pPr>
    <w:r w:rsidRPr="00464AB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D47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64AB5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E36E0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9E36E0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9E36E0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C798-FB90-4E48-ACE9-EAF5250A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3</Pages>
  <Words>496</Words>
  <Characters>2537</Characters>
  <Application>Microsoft Office Word</Application>
  <DocSecurity>0</DocSecurity>
  <Lines>133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2009-11-29T04:30:00Z</dcterms:created>
  <dcterms:modified xsi:type="dcterms:W3CDTF">2009-11-29T04:31:00Z</dcterms:modified>
</cp:coreProperties>
</file>