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BA53" w14:textId="0423C4C2" w:rsidR="009C038F" w:rsidRDefault="00334524" w:rsidP="00334524">
      <w:pPr>
        <w:pStyle w:val="Overskrift1"/>
        <w:rPr>
          <w:sz w:val="48"/>
          <w:szCs w:val="48"/>
        </w:rPr>
      </w:pPr>
      <w:r w:rsidRPr="00334524">
        <w:rPr>
          <w:sz w:val="48"/>
          <w:szCs w:val="48"/>
        </w:rPr>
        <w:t>Vands specifikke fordampningsvarme</w:t>
      </w:r>
    </w:p>
    <w:p w14:paraId="6B400351" w14:textId="11CC2726" w:rsidR="00334524" w:rsidRDefault="00334524" w:rsidP="00334524"/>
    <w:p w14:paraId="6239FF42" w14:textId="77777777" w:rsidR="00B67F5D" w:rsidRDefault="00B67F5D" w:rsidP="00B67F5D">
      <w:pPr>
        <w:pStyle w:val="Overskrift4"/>
      </w:pPr>
      <w:r>
        <w:t>Formål</w:t>
      </w:r>
    </w:p>
    <w:p w14:paraId="66026383" w14:textId="77777777" w:rsidR="00B67F5D" w:rsidRDefault="00B67F5D" w:rsidP="00422E89">
      <w:r>
        <w:t>At bestemme vands specifikke fordampningsvarme.</w:t>
      </w:r>
    </w:p>
    <w:p w14:paraId="04B07EF2" w14:textId="5A41120C" w:rsidR="00B67F5D" w:rsidRDefault="00B67F5D" w:rsidP="00B67F5D"/>
    <w:p w14:paraId="0D5E440F" w14:textId="77777777" w:rsidR="00B67F5D" w:rsidRDefault="00B67F5D" w:rsidP="00B67F5D"/>
    <w:p w14:paraId="0202C20A" w14:textId="77777777" w:rsidR="00B67F5D" w:rsidRDefault="00B67F5D" w:rsidP="00B67F5D">
      <w:pPr>
        <w:pStyle w:val="Overskrift4"/>
      </w:pPr>
      <w:r>
        <w:t>Apparatur</w:t>
      </w:r>
    </w:p>
    <w:p w14:paraId="3EDAAEFB" w14:textId="0E4BD106" w:rsidR="00B67F5D" w:rsidRDefault="00B67F5D" w:rsidP="00B67F5D">
      <w:r>
        <w:t xml:space="preserve">Et kalorimeter (eller et isoleret bægerglas), et ur, en dyppekoger, et </w:t>
      </w:r>
      <w:proofErr w:type="spellStart"/>
      <w:r>
        <w:t>watt-meter</w:t>
      </w:r>
      <w:proofErr w:type="spellEnd"/>
      <w:r>
        <w:t xml:space="preserve"> samt en vægt med en nøjagtighed på 0,1 gram. </w:t>
      </w:r>
    </w:p>
    <w:p w14:paraId="0D9E9D83" w14:textId="77777777" w:rsidR="00422E89" w:rsidRDefault="00422E89" w:rsidP="00B67F5D"/>
    <w:p w14:paraId="45669F0E" w14:textId="0CF0C729" w:rsidR="00B67F5D" w:rsidRDefault="00B67F5D" w:rsidP="00B67F5D"/>
    <w:p w14:paraId="0C153907" w14:textId="29E8FFDE" w:rsidR="00B67F5D" w:rsidRDefault="00B67F5D" w:rsidP="00B67F5D">
      <w:r>
        <w:rPr>
          <w:noProof/>
        </w:rPr>
        <w:drawing>
          <wp:inline distT="0" distB="0" distL="0" distR="0" wp14:anchorId="6AACAF0E" wp14:editId="00CB7BED">
            <wp:extent cx="5400040" cy="3598545"/>
            <wp:effectExtent l="0" t="0" r="0" b="190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7B99C" w14:textId="7465A3ED" w:rsidR="00B67F5D" w:rsidRDefault="00B67F5D" w:rsidP="00B67F5D"/>
    <w:p w14:paraId="7A4EA8F0" w14:textId="77777777" w:rsidR="00B67F5D" w:rsidRDefault="00B67F5D" w:rsidP="00B67F5D"/>
    <w:p w14:paraId="1A189221" w14:textId="77777777" w:rsidR="00B67F5D" w:rsidRDefault="00B67F5D" w:rsidP="00B67F5D">
      <w:pPr>
        <w:pStyle w:val="Overskrift4"/>
      </w:pPr>
      <w:r>
        <w:t>Udførelse</w:t>
      </w:r>
    </w:p>
    <w:p w14:paraId="3BAACA84" w14:textId="77777777" w:rsidR="00B67F5D" w:rsidRDefault="00B67F5D" w:rsidP="00B67F5D">
      <w:r>
        <w:t xml:space="preserve">Fyld bægerglasset med vand </w:t>
      </w:r>
      <w:r>
        <w:softHyphen/>
        <w:t>– det er ikke så afgørende hvor meget! Anbring bæger</w:t>
      </w:r>
      <w:r>
        <w:softHyphen/>
        <w:t xml:space="preserve">glasset på vægten. Vandet varmes nu op med dyppekogeren indtil vandet koger. Vi må da gå </w:t>
      </w:r>
      <w:proofErr w:type="spellStart"/>
      <w:r>
        <w:t>udfra</w:t>
      </w:r>
      <w:proofErr w:type="spellEnd"/>
      <w:r>
        <w:t>, at vandet har opnået temperaturen 100</w:t>
      </w:r>
      <w:r>
        <w:sym w:font="Symbol" w:char="F0B0"/>
      </w:r>
      <w:r>
        <w:t>C. Husk også at måle dyppe</w:t>
      </w:r>
      <w:r>
        <w:softHyphen/>
        <w:t>koge</w:t>
      </w:r>
      <w:r>
        <w:softHyphen/>
        <w:t xml:space="preserve">rens effekt med wattmeteret. Nu skal man være klar med stopuret. Vægten nulstilles (med al udstyret på vægten) samtidigt med, at stopuret sættes i gang. Mens tiden </w:t>
      </w:r>
      <w:proofErr w:type="gramStart"/>
      <w:r>
        <w:t>går</w:t>
      </w:r>
      <w:proofErr w:type="gramEnd"/>
      <w:r>
        <w:t xml:space="preserve"> vil man kunne se massen af vand + bægerglas aftage, </w:t>
      </w:r>
      <w:proofErr w:type="spellStart"/>
      <w:r>
        <w:t>dvs</w:t>
      </w:r>
      <w:proofErr w:type="spellEnd"/>
      <w:r>
        <w:t xml:space="preserve"> vægten viser et negativt tal. Den tabte masse svarer til massen </w:t>
      </w:r>
      <w:r>
        <w:rPr>
          <w:i/>
          <w:iCs/>
        </w:rPr>
        <w:t>m</w:t>
      </w:r>
      <w:r>
        <w:t xml:space="preserve"> af den del af vandet, som er fordampet. Et passende tidsrum for måling vil være omkring 1 minut!</w:t>
      </w:r>
    </w:p>
    <w:p w14:paraId="2227EB38" w14:textId="77777777" w:rsidR="00B67F5D" w:rsidRDefault="00B67F5D" w:rsidP="00B67F5D"/>
    <w:p w14:paraId="70777ED6" w14:textId="34858057" w:rsidR="00B67F5D" w:rsidRDefault="00B67F5D" w:rsidP="00B67F5D">
      <w:pPr>
        <w:jc w:val="center"/>
      </w:pPr>
    </w:p>
    <w:p w14:paraId="3349BA20" w14:textId="77777777" w:rsidR="00B67F5D" w:rsidRDefault="00B67F5D" w:rsidP="00B67F5D">
      <w:pPr>
        <w:jc w:val="center"/>
      </w:pPr>
    </w:p>
    <w:p w14:paraId="2E762422" w14:textId="77777777" w:rsidR="00B67F5D" w:rsidRDefault="00B67F5D" w:rsidP="00B67F5D">
      <w:pPr>
        <w:pStyle w:val="Overskrift4"/>
      </w:pPr>
      <w:r>
        <w:lastRenderedPageBreak/>
        <w:t>Teori</w:t>
      </w:r>
    </w:p>
    <w:p w14:paraId="05550346" w14:textId="77777777" w:rsidR="00B67F5D" w:rsidRDefault="00B67F5D" w:rsidP="00B67F5D">
      <w:pPr>
        <w:jc w:val="left"/>
        <w:rPr>
          <w:i/>
          <w:iCs/>
        </w:rPr>
      </w:pPr>
      <w:r>
        <w:t xml:space="preserve">Definition: Vands </w:t>
      </w:r>
      <w:r>
        <w:rPr>
          <w:i/>
          <w:iCs/>
        </w:rPr>
        <w:t>specifikke fordampningsvarme</w:t>
      </w:r>
      <w:r>
        <w:t xml:space="preserve"> angiver den energimængde, der skal tilføres for at få 1 kg vand ved 100</w:t>
      </w:r>
      <w:r>
        <w:sym w:font="Symbol" w:char="F0B0"/>
      </w:r>
      <w:r>
        <w:t xml:space="preserve">C til at fordampe. Størrelsen betegnes ofte med </w:t>
      </w:r>
      <w:proofErr w:type="spellStart"/>
      <w:r>
        <w:rPr>
          <w:i/>
          <w:iCs/>
        </w:rPr>
        <w:t>L</w:t>
      </w:r>
      <w:r>
        <w:rPr>
          <w:i/>
          <w:iCs/>
          <w:vertAlign w:val="subscript"/>
        </w:rPr>
        <w:t>f</w:t>
      </w:r>
      <w:proofErr w:type="spellEnd"/>
    </w:p>
    <w:p w14:paraId="296B3C85" w14:textId="77777777" w:rsidR="00B67F5D" w:rsidRDefault="00B67F5D" w:rsidP="00B67F5D">
      <w:pPr>
        <w:jc w:val="left"/>
      </w:pPr>
      <w:r>
        <w:t xml:space="preserve">eller bare med </w:t>
      </w:r>
      <w:r>
        <w:rPr>
          <w:i/>
          <w:iCs/>
        </w:rPr>
        <w:t>L</w:t>
      </w:r>
      <w:r>
        <w:t xml:space="preserve">. </w:t>
      </w:r>
    </w:p>
    <w:p w14:paraId="11FD749D" w14:textId="77777777" w:rsidR="00B67F5D" w:rsidRDefault="00B67F5D" w:rsidP="00B67F5D">
      <w:pPr>
        <w:jc w:val="left"/>
      </w:pPr>
    </w:p>
    <w:p w14:paraId="436F6AA6" w14:textId="77777777" w:rsidR="00B67F5D" w:rsidRDefault="00B67F5D" w:rsidP="00B67F5D">
      <w:pPr>
        <w:jc w:val="left"/>
      </w:pPr>
      <w:r>
        <w:t xml:space="preserve">Hvis der ikke skal fordampes 1 kg vand, men en mængde vand med massen </w:t>
      </w:r>
      <w:r>
        <w:rPr>
          <w:i/>
          <w:iCs/>
        </w:rPr>
        <w:t>m</w:t>
      </w:r>
      <w:r>
        <w:t xml:space="preserve">, skal der selvfølgelig tilføres en energi, der er </w:t>
      </w:r>
      <w:r>
        <w:rPr>
          <w:i/>
          <w:iCs/>
        </w:rPr>
        <w:t>proportional</w:t>
      </w:r>
      <w:r>
        <w:t xml:space="preserve"> hermed:</w:t>
      </w:r>
    </w:p>
    <w:bookmarkStart w:id="0" w:name="MTBlankEqn"/>
    <w:p w14:paraId="245B4450" w14:textId="07BE32F9" w:rsidR="00B67F5D" w:rsidRDefault="00B67F5D" w:rsidP="00B67F5D">
      <w:pPr>
        <w:spacing w:before="240"/>
        <w:jc w:val="center"/>
      </w:pPr>
      <w:r w:rsidRPr="00B67F5D">
        <w:rPr>
          <w:position w:val="-24"/>
        </w:rPr>
        <w:object w:dxaOrig="5020" w:dyaOrig="620" w14:anchorId="5D1E4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50.8pt;height:31.2pt" o:ole="">
            <v:imagedata r:id="rId8" o:title=""/>
          </v:shape>
          <o:OLEObject Type="Embed" ProgID="Equation.DSMT4" ShapeID="_x0000_i1038" DrawAspect="Content" ObjectID="_1705340376" r:id="rId9"/>
        </w:object>
      </w:r>
      <w:bookmarkEnd w:id="0"/>
    </w:p>
    <w:p w14:paraId="065A88DC" w14:textId="77777777" w:rsidR="00B67F5D" w:rsidRDefault="00B67F5D" w:rsidP="00B67F5D">
      <w:pPr>
        <w:spacing w:before="240"/>
        <w:jc w:val="center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1609"/>
        <w:gridCol w:w="3050"/>
        <w:gridCol w:w="2328"/>
      </w:tblGrid>
      <w:tr w:rsidR="00B67F5D" w14:paraId="1FAE4C10" w14:textId="77777777" w:rsidTr="00B67F5D">
        <w:tc>
          <w:tcPr>
            <w:tcW w:w="1440" w:type="dxa"/>
            <w:shd w:val="clear" w:color="auto" w:fill="FBE4D5" w:themeFill="accent2" w:themeFillTint="33"/>
            <w:vAlign w:val="center"/>
          </w:tcPr>
          <w:p w14:paraId="5C587B04" w14:textId="77777777" w:rsidR="00B67F5D" w:rsidRDefault="00B67F5D" w:rsidP="006312BE">
            <w:pPr>
              <w:jc w:val="center"/>
            </w:pPr>
            <w:r>
              <w:rPr>
                <w:i/>
                <w:iCs/>
              </w:rPr>
              <w:t>t</w:t>
            </w:r>
            <w:r>
              <w:t xml:space="preserve"> (</w:t>
            </w:r>
            <w:proofErr w:type="spellStart"/>
            <w:r>
              <w:t>sek</w:t>
            </w:r>
            <w:proofErr w:type="spellEnd"/>
            <w:r>
              <w:t>)</w:t>
            </w:r>
          </w:p>
        </w:tc>
        <w:tc>
          <w:tcPr>
            <w:tcW w:w="1620" w:type="dxa"/>
            <w:shd w:val="clear" w:color="auto" w:fill="FBE4D5" w:themeFill="accent2" w:themeFillTint="33"/>
            <w:vAlign w:val="center"/>
          </w:tcPr>
          <w:p w14:paraId="49742D02" w14:textId="77777777" w:rsidR="00B67F5D" w:rsidRDefault="00B67F5D" w:rsidP="006312BE">
            <w:pPr>
              <w:jc w:val="center"/>
            </w:pPr>
            <w:r>
              <w:rPr>
                <w:i/>
                <w:iCs/>
              </w:rPr>
              <w:t>m</w:t>
            </w:r>
            <w:r>
              <w:t xml:space="preserve"> (kg)</w:t>
            </w: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14:paraId="08EF766E" w14:textId="4D9E6BAE" w:rsidR="00B67F5D" w:rsidRDefault="00B67F5D" w:rsidP="006312BE">
            <w:pPr>
              <w:jc w:val="center"/>
            </w:pPr>
            <w:r w:rsidRPr="00B67F5D">
              <w:rPr>
                <w:position w:val="-10"/>
              </w:rPr>
              <w:object w:dxaOrig="1939" w:dyaOrig="320" w14:anchorId="0521B2BC">
                <v:shape id="_x0000_i1065" type="#_x0000_t75" style="width:97.2pt;height:16.2pt" o:ole="">
                  <v:imagedata r:id="rId10" o:title=""/>
                </v:shape>
                <o:OLEObject Type="Embed" ProgID="Equation.DSMT4" ShapeID="_x0000_i1065" DrawAspect="Content" ObjectID="_1705340377" r:id="rId11"/>
              </w:object>
            </w:r>
            <w:r>
              <w:t xml:space="preserve"> (J)</w:t>
            </w:r>
          </w:p>
        </w:tc>
        <w:tc>
          <w:tcPr>
            <w:tcW w:w="2340" w:type="dxa"/>
            <w:shd w:val="clear" w:color="auto" w:fill="FBE4D5" w:themeFill="accent2" w:themeFillTint="33"/>
            <w:vAlign w:val="center"/>
          </w:tcPr>
          <w:p w14:paraId="659EFF20" w14:textId="5532318F" w:rsidR="00B67F5D" w:rsidRDefault="00B67F5D" w:rsidP="006312BE">
            <w:pPr>
              <w:jc w:val="center"/>
            </w:pPr>
            <w:r w:rsidRPr="00B67F5D">
              <w:rPr>
                <w:position w:val="-24"/>
              </w:rPr>
              <w:object w:dxaOrig="1100" w:dyaOrig="620" w14:anchorId="0A5FBDA5">
                <v:shape id="_x0000_i1066" type="#_x0000_t75" style="width:55.2pt;height:31.2pt" o:ole="">
                  <v:imagedata r:id="rId12" o:title=""/>
                </v:shape>
                <o:OLEObject Type="Embed" ProgID="Equation.DSMT4" ShapeID="_x0000_i1066" DrawAspect="Content" ObjectID="_1705340378" r:id="rId13"/>
              </w:object>
            </w:r>
          </w:p>
        </w:tc>
      </w:tr>
      <w:tr w:rsidR="00B67F5D" w14:paraId="28444472" w14:textId="77777777" w:rsidTr="00B67F5D">
        <w:trPr>
          <w:trHeight w:val="608"/>
        </w:trPr>
        <w:tc>
          <w:tcPr>
            <w:tcW w:w="1440" w:type="dxa"/>
            <w:vAlign w:val="center"/>
          </w:tcPr>
          <w:p w14:paraId="7CA8C8B1" w14:textId="77777777" w:rsidR="00B67F5D" w:rsidRDefault="00B67F5D" w:rsidP="006312B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228280E" w14:textId="77777777" w:rsidR="00B67F5D" w:rsidRDefault="00B67F5D" w:rsidP="006312BE">
            <w:pPr>
              <w:jc w:val="center"/>
            </w:pPr>
          </w:p>
        </w:tc>
        <w:tc>
          <w:tcPr>
            <w:tcW w:w="3060" w:type="dxa"/>
            <w:vAlign w:val="center"/>
          </w:tcPr>
          <w:p w14:paraId="0995A7BC" w14:textId="77777777" w:rsidR="00B67F5D" w:rsidRDefault="00B67F5D" w:rsidP="006312BE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D509A82" w14:textId="77777777" w:rsidR="00B67F5D" w:rsidRDefault="00B67F5D" w:rsidP="006312BE">
            <w:pPr>
              <w:jc w:val="center"/>
            </w:pPr>
          </w:p>
        </w:tc>
      </w:tr>
    </w:tbl>
    <w:p w14:paraId="5E028D5F" w14:textId="77777777" w:rsidR="00B67F5D" w:rsidRPr="007A48A7" w:rsidRDefault="00B67F5D" w:rsidP="00B67F5D">
      <w:pPr>
        <w:pStyle w:val="Overskrift2"/>
      </w:pPr>
    </w:p>
    <w:p w14:paraId="5F7EAF37" w14:textId="1A14B157" w:rsidR="00B67F5D" w:rsidRDefault="00B67F5D" w:rsidP="00334524"/>
    <w:sectPr w:rsidR="00B67F5D" w:rsidSect="00DB1DA2">
      <w:headerReference w:type="even" r:id="rId14"/>
      <w:headerReference w:type="default" r:id="rId15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4346" w14:textId="77777777" w:rsidR="000746B7" w:rsidRDefault="000746B7" w:rsidP="00E75A67">
      <w:pPr>
        <w:spacing w:line="240" w:lineRule="auto"/>
      </w:pPr>
      <w:r>
        <w:separator/>
      </w:r>
    </w:p>
  </w:endnote>
  <w:endnote w:type="continuationSeparator" w:id="0">
    <w:p w14:paraId="1CF7E240" w14:textId="77777777" w:rsidR="000746B7" w:rsidRDefault="000746B7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16BD" w14:textId="77777777" w:rsidR="000746B7" w:rsidRDefault="000746B7" w:rsidP="00E75A67">
      <w:pPr>
        <w:spacing w:line="240" w:lineRule="auto"/>
      </w:pPr>
      <w:r>
        <w:separator/>
      </w:r>
    </w:p>
  </w:footnote>
  <w:footnote w:type="continuationSeparator" w:id="0">
    <w:p w14:paraId="5C9071B5" w14:textId="77777777" w:rsidR="000746B7" w:rsidRDefault="000746B7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675B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7216D649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950FB" wp14:editId="78048A9E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3CD448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3A3B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5952B363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46BCA4" wp14:editId="71BFD97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5E8E2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24"/>
    <w:rsid w:val="000169BE"/>
    <w:rsid w:val="000746B7"/>
    <w:rsid w:val="00114896"/>
    <w:rsid w:val="001818F3"/>
    <w:rsid w:val="00190B45"/>
    <w:rsid w:val="001A47F0"/>
    <w:rsid w:val="001C6D4F"/>
    <w:rsid w:val="001E62CA"/>
    <w:rsid w:val="00334524"/>
    <w:rsid w:val="003C1AEE"/>
    <w:rsid w:val="003C552E"/>
    <w:rsid w:val="003D65B6"/>
    <w:rsid w:val="00422E89"/>
    <w:rsid w:val="00454F13"/>
    <w:rsid w:val="005113E7"/>
    <w:rsid w:val="00592B86"/>
    <w:rsid w:val="005D5C8F"/>
    <w:rsid w:val="006022DF"/>
    <w:rsid w:val="00636749"/>
    <w:rsid w:val="0067680F"/>
    <w:rsid w:val="00704634"/>
    <w:rsid w:val="00735E16"/>
    <w:rsid w:val="007600E0"/>
    <w:rsid w:val="00770200"/>
    <w:rsid w:val="008654A9"/>
    <w:rsid w:val="0087095C"/>
    <w:rsid w:val="008864A6"/>
    <w:rsid w:val="009107D6"/>
    <w:rsid w:val="00934BF8"/>
    <w:rsid w:val="00986120"/>
    <w:rsid w:val="009C038F"/>
    <w:rsid w:val="009D47C4"/>
    <w:rsid w:val="009E0284"/>
    <w:rsid w:val="009F38B4"/>
    <w:rsid w:val="00A06404"/>
    <w:rsid w:val="00A26EF0"/>
    <w:rsid w:val="00A35B0D"/>
    <w:rsid w:val="00A37D96"/>
    <w:rsid w:val="00AD266F"/>
    <w:rsid w:val="00B1126D"/>
    <w:rsid w:val="00B67F5D"/>
    <w:rsid w:val="00BA03E8"/>
    <w:rsid w:val="00BB5061"/>
    <w:rsid w:val="00CF4B43"/>
    <w:rsid w:val="00D02062"/>
    <w:rsid w:val="00D67096"/>
    <w:rsid w:val="00DA07D8"/>
    <w:rsid w:val="00DB1DA2"/>
    <w:rsid w:val="00DD1C4D"/>
    <w:rsid w:val="00E34433"/>
    <w:rsid w:val="00E43ECC"/>
    <w:rsid w:val="00E75A67"/>
    <w:rsid w:val="00EE31CF"/>
    <w:rsid w:val="00F20085"/>
    <w:rsid w:val="00FC48CB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F2A3C"/>
  <w15:chartTrackingRefBased/>
  <w15:docId w15:val="{8D592ED5-800C-4F94-8A9B-42F49641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6</TotalTime>
  <Pages>2</Pages>
  <Words>188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16</cp:revision>
  <cp:lastPrinted>2021-02-13T09:03:00Z</cp:lastPrinted>
  <dcterms:created xsi:type="dcterms:W3CDTF">2022-02-02T19:44:00Z</dcterms:created>
  <dcterms:modified xsi:type="dcterms:W3CDTF">2022-02-02T19:50:00Z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