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B9" w:rsidRDefault="006D01B9" w:rsidP="006D01B9">
      <w:pPr>
        <w:pStyle w:val="Overskrift2"/>
      </w:pPr>
      <w:r>
        <w:t>Tilstandsligningen for en idealgas</w:t>
      </w:r>
    </w:p>
    <w:p w:rsidR="006D01B9" w:rsidRDefault="006D01B9" w:rsidP="006D01B9"/>
    <w:p w:rsidR="006D01B9" w:rsidRDefault="006D01B9" w:rsidP="006D01B9">
      <w:pPr>
        <w:pStyle w:val="Overskrift4"/>
      </w:pPr>
      <w:r>
        <w:t>Formål</w:t>
      </w:r>
    </w:p>
    <w:p w:rsidR="006D01B9" w:rsidRDefault="006D01B9" w:rsidP="006D01B9">
      <w:r>
        <w:t>Formålet med denne øvelse er at eftervise aspekter af tilstandsligningen for en idealgas:</w:t>
      </w:r>
    </w:p>
    <w:p w:rsidR="006D01B9" w:rsidRDefault="006D01B9" w:rsidP="006D01B9">
      <w:pPr>
        <w:spacing w:before="200" w:after="120"/>
        <w:jc w:val="center"/>
      </w:pPr>
      <w:r>
        <w:rPr>
          <w:position w:val="-10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5.75pt" o:ole="">
            <v:imagedata r:id="rId8" o:title=""/>
          </v:shape>
          <o:OLEObject Type="Embed" ProgID="Equation.DSMT4" ShapeID="_x0000_i1025" DrawAspect="Content" ObjectID="_1320983158" r:id="rId9"/>
        </w:object>
      </w:r>
    </w:p>
    <w:p w:rsidR="006D01B9" w:rsidRDefault="006D01B9" w:rsidP="006D01B9">
      <w:r>
        <w:t xml:space="preserve">hvor </w:t>
      </w:r>
      <w:r>
        <w:rPr>
          <w:i/>
          <w:iCs/>
        </w:rPr>
        <w:t>p</w:t>
      </w:r>
      <w:r>
        <w:t xml:space="preserve"> er trykket, </w:t>
      </w:r>
      <w:r>
        <w:rPr>
          <w:i/>
          <w:iCs/>
        </w:rPr>
        <w:t>V</w:t>
      </w:r>
      <w:r>
        <w:t xml:space="preserve"> er volumenet, </w:t>
      </w:r>
      <w:r>
        <w:rPr>
          <w:i/>
          <w:iCs/>
        </w:rPr>
        <w:t>n</w:t>
      </w:r>
      <w:r>
        <w:t xml:space="preserve"> er antal mol stof, </w:t>
      </w:r>
      <w:r>
        <w:rPr>
          <w:i/>
          <w:iCs/>
        </w:rPr>
        <w:t>R</w:t>
      </w:r>
      <w:r>
        <w:t xml:space="preserve"> er </w:t>
      </w:r>
      <w:r>
        <w:rPr>
          <w:i/>
          <w:iCs/>
        </w:rPr>
        <w:t>gaskonstanten</w:t>
      </w:r>
      <w:r>
        <w:t xml:space="preserve"> og </w:t>
      </w:r>
      <w:r>
        <w:rPr>
          <w:i/>
          <w:iCs/>
        </w:rPr>
        <w:t>T</w:t>
      </w:r>
      <w:r>
        <w:t xml:space="preserve"> er tem</w:t>
      </w:r>
      <w:r>
        <w:softHyphen/>
        <w:t>pe</w:t>
      </w:r>
      <w:r>
        <w:softHyphen/>
        <w:t>ra</w:t>
      </w:r>
      <w:r>
        <w:softHyphen/>
        <w:t>turen, regnet i Kelvin.</w:t>
      </w:r>
    </w:p>
    <w:p w:rsidR="006D01B9" w:rsidRDefault="006D01B9" w:rsidP="006D01B9"/>
    <w:p w:rsidR="006D01B9" w:rsidRDefault="006D01B9" w:rsidP="006D01B9">
      <w:r>
        <w:rPr>
          <w:noProof/>
          <w:sz w:val="20"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31115</wp:posOffset>
            </wp:positionV>
            <wp:extent cx="1020445" cy="2238375"/>
            <wp:effectExtent l="0" t="0" r="8255" b="0"/>
            <wp:wrapSquare wrapText="bothSides"/>
            <wp:docPr id="3" name="Billede 3" descr="..\..\..\..\..\Documents and Settings\Erik Vestergaard\Dokumenter\fysik\sprøjte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..\..\..\Documents and Settings\Erik Vestergaard\Dokumenter\fysik\sprøjte1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1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1B9" w:rsidRDefault="006D01B9" w:rsidP="006D01B9">
      <w:pPr>
        <w:pStyle w:val="Overskrift4"/>
      </w:pPr>
      <w:r>
        <w:t>Apparatur</w:t>
      </w:r>
    </w:p>
    <w:p w:rsidR="006D01B9" w:rsidRDefault="006D01B9" w:rsidP="006D01B9">
      <w:r>
        <w:t xml:space="preserve">En engangssprøjte af mærket </w:t>
      </w:r>
      <w:r>
        <w:rPr>
          <w:i/>
          <w:iCs/>
        </w:rPr>
        <w:t>Omnifix</w:t>
      </w:r>
      <w:r>
        <w:t xml:space="preserve"> 50/60 ml, som fås på apoteket. En 3 mm maskinskrue med vingemøtrik (fløjmøtrik). Et stykke gum</w:t>
      </w:r>
      <w:r>
        <w:softHyphen/>
        <w:t>mi fra et bredt gummibånd. Et bræt med et cirkulært hul, hvori sprøj</w:t>
      </w:r>
      <w:r>
        <w:softHyphen/>
        <w:t>ten kan anbringes. En badevægt. Tuden skæres af sprøjten. I hul</w:t>
      </w:r>
      <w:r>
        <w:softHyphen/>
        <w:t>let isættes indefra maskinskruen, under hvis hoved der anbringes et styk</w:t>
      </w:r>
      <w:r>
        <w:softHyphen/>
        <w:t>ke gummi for at gøre sprøjten lufttæt. Ud</w:t>
      </w:r>
      <w:r>
        <w:softHyphen/>
        <w:t>vendig påsættes en fløj</w:t>
      </w:r>
      <w:r>
        <w:softHyphen/>
        <w:t>mø</w:t>
      </w:r>
      <w:r>
        <w:softHyphen/>
        <w:t>trik. Hermed haves en ventil.</w:t>
      </w:r>
    </w:p>
    <w:p w:rsidR="006D01B9" w:rsidRDefault="006D01B9" w:rsidP="006D01B9"/>
    <w:p w:rsidR="006D01B9" w:rsidRDefault="006D01B9" w:rsidP="006D01B9">
      <w:pPr>
        <w:pStyle w:val="Overskrift4"/>
      </w:pPr>
    </w:p>
    <w:p w:rsidR="006D01B9" w:rsidRDefault="006D01B9" w:rsidP="006D01B9">
      <w:pPr>
        <w:pStyle w:val="Overskrift4"/>
      </w:pPr>
      <w:r>
        <w:t>Udførelse</w:t>
      </w:r>
    </w:p>
    <w:p w:rsidR="006D01B9" w:rsidRDefault="006D01B9" w:rsidP="006D01B9">
      <w:pPr>
        <w:rPr>
          <w:b/>
          <w:bCs/>
        </w:rPr>
      </w:pPr>
      <w:r>
        <w:t>I vores forsøg skal den ideale gas være almindelig luft. Tilstands</w:t>
      </w:r>
      <w:r>
        <w:softHyphen/>
        <w:t>lig</w:t>
      </w:r>
      <w:r>
        <w:softHyphen/>
        <w:t>nin</w:t>
      </w:r>
      <w:r>
        <w:softHyphen/>
        <w:t>gen eftervises ved en række forsøg, hvor forskellige fysiske størrelser fra ligningen vari</w:t>
      </w:r>
      <w:r>
        <w:softHyphen/>
        <w:t>eres og andre hol</w:t>
      </w:r>
      <w:r>
        <w:softHyphen/>
        <w:t xml:space="preserve">des konstante. </w:t>
      </w: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</w:pPr>
      <w:r>
        <w:rPr>
          <w:noProof/>
          <w:sz w:val="20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-6985</wp:posOffset>
            </wp:positionV>
            <wp:extent cx="1944370" cy="2577465"/>
            <wp:effectExtent l="0" t="0" r="0" b="0"/>
            <wp:wrapSquare wrapText="bothSides"/>
            <wp:docPr id="2" name="Billede 2" descr="..\..\..\..\..\Documents and Settings\Erik Vestergaard\Dokumenter\fysik\sprøjte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..\..\Documents and Settings\Erik Vestergaard\Dokumenter\fysik\sprøjte2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7999" b="-53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Delforsøg 1</w:t>
      </w:r>
      <w:r>
        <w:t xml:space="preserve"> </w:t>
      </w:r>
      <w:r>
        <w:tab/>
        <w:t>(</w:t>
      </w:r>
      <w:r>
        <w:rPr>
          <w:i/>
          <w:iCs/>
        </w:rPr>
        <w:t>Boyle-Mariottes lov</w:t>
      </w:r>
      <w:r>
        <w:t xml:space="preserve">: Trykket </w:t>
      </w:r>
      <w:r>
        <w:rPr>
          <w:i/>
          <w:iCs/>
        </w:rPr>
        <w:t>p</w:t>
      </w:r>
      <w:r>
        <w:t xml:space="preserve"> er omvendt propor</w:t>
      </w:r>
      <w:r>
        <w:softHyphen/>
        <w:t>tio</w:t>
      </w:r>
      <w:r>
        <w:softHyphen/>
        <w:t xml:space="preserve">nalt med volumenet </w:t>
      </w:r>
      <w:r>
        <w:rPr>
          <w:i/>
          <w:iCs/>
        </w:rPr>
        <w:t>V</w:t>
      </w:r>
      <w:r>
        <w:t xml:space="preserve">  –  ved fastholdt </w:t>
      </w:r>
      <w:r>
        <w:rPr>
          <w:i/>
          <w:iCs/>
        </w:rPr>
        <w:t>n</w:t>
      </w:r>
      <w:r>
        <w:t xml:space="preserve"> og </w:t>
      </w:r>
      <w:r>
        <w:rPr>
          <w:i/>
          <w:iCs/>
        </w:rPr>
        <w:t xml:space="preserve">T </w:t>
      </w:r>
      <w:r>
        <w:t>)</w:t>
      </w:r>
    </w:p>
    <w:p w:rsidR="006D01B9" w:rsidRDefault="006D01B9" w:rsidP="006D01B9">
      <w:r>
        <w:t>Ventilen åbnes og der lukkes eksempelvis 50 ml luft ind i sprøj</w:t>
      </w:r>
      <w:r>
        <w:softHyphen/>
      </w:r>
      <w:r>
        <w:softHyphen/>
      </w:r>
      <w:r>
        <w:softHyphen/>
        <w:t>ten, hvorefter ventilen luk</w:t>
      </w:r>
      <w:r>
        <w:softHyphen/>
        <w:t>kes. Nu presses stemplet mod badevægten, og der aflæses sammenhørende værdier af rumfang (</w:t>
      </w:r>
      <w:r>
        <w:rPr>
          <w:i/>
          <w:iCs/>
        </w:rPr>
        <w:t>V</w:t>
      </w:r>
      <w:r>
        <w:t>) i ml og badevægtens visning (</w:t>
      </w:r>
      <w:r>
        <w:rPr>
          <w:i/>
          <w:iCs/>
        </w:rPr>
        <w:t>m</w:t>
      </w:r>
      <w:r>
        <w:t>) i kg. Vær</w:t>
      </w:r>
      <w:r>
        <w:softHyphen/>
        <w:t>di</w:t>
      </w:r>
      <w:r>
        <w:softHyphen/>
        <w:t xml:space="preserve">erne indsættes i 1. og 3. søjle i diagrammet på næste side. </w:t>
      </w:r>
    </w:p>
    <w:p w:rsidR="006D01B9" w:rsidRDefault="006D01B9" w:rsidP="006D01B9">
      <w:r>
        <w:t>NB! Det viser sig, at temperaturændringer i luf</w:t>
      </w:r>
      <w:r>
        <w:softHyphen/>
        <w:t>ten hurtigt udlignes så</w:t>
      </w:r>
      <w:r>
        <w:softHyphen/>
        <w:t>ledes, at man ikke nødvendigvis behøver at tage hensyn her</w:t>
      </w:r>
      <w:r>
        <w:softHyphen/>
        <w:t>til.</w:t>
      </w:r>
    </w:p>
    <w:p w:rsidR="006D01B9" w:rsidRDefault="006D01B9" w:rsidP="006D01B9"/>
    <w:p w:rsidR="006D01B9" w:rsidRDefault="006D01B9" w:rsidP="006D01B9">
      <w:pPr>
        <w:spacing w:after="120"/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42" w:rightFromText="142" w:vertAnchor="page" w:horzAnchor="margin" w:tblpX="70" w:tblpY="1366"/>
        <w:tblW w:w="6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9"/>
        <w:gridCol w:w="1683"/>
        <w:gridCol w:w="1681"/>
        <w:gridCol w:w="1681"/>
      </w:tblGrid>
      <w:tr w:rsidR="006D01B9" w:rsidTr="006D01B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shd w:val="clear" w:color="auto" w:fill="CCFFCC"/>
            <w:vAlign w:val="bottom"/>
          </w:tcPr>
          <w:p w:rsidR="006D01B9" w:rsidRDefault="006D01B9" w:rsidP="008D17BF">
            <w:pPr>
              <w:spacing w:after="120"/>
            </w:pPr>
            <w:r>
              <w:rPr>
                <w:i/>
                <w:iCs/>
                <w:lang w:val="de-DE"/>
              </w:rPr>
              <w:lastRenderedPageBreak/>
              <w:t>V</w:t>
            </w:r>
            <w:r>
              <w:rPr>
                <w:lang w:val="de-DE"/>
              </w:rPr>
              <w:t xml:space="preserve"> (ml =10</w:t>
            </w:r>
            <w:r>
              <w:rPr>
                <w:rFonts w:ascii="Symbol" w:hAnsi="Symbol"/>
                <w:vertAlign w:val="superscript"/>
              </w:rPr>
              <w:t></w:t>
            </w:r>
            <w:r>
              <w:rPr>
                <w:vertAlign w:val="superscript"/>
                <w:lang w:val="de-DE"/>
              </w:rPr>
              <w:t>6</w:t>
            </w:r>
            <w:r>
              <w:rPr>
                <w:lang w:val="de-DE"/>
              </w:rPr>
              <w:t>m</w:t>
            </w:r>
            <w:r>
              <w:rPr>
                <w:vertAlign w:val="superscript"/>
                <w:lang w:val="de-DE"/>
              </w:rPr>
              <w:t>3</w:t>
            </w:r>
            <w:r>
              <w:rPr>
                <w:lang w:val="de-DE"/>
              </w:rPr>
              <w:t>)</w:t>
            </w:r>
          </w:p>
        </w:tc>
        <w:tc>
          <w:tcPr>
            <w:tcW w:w="1701" w:type="dxa"/>
            <w:shd w:val="clear" w:color="auto" w:fill="CCFFCC"/>
            <w:vAlign w:val="bottom"/>
          </w:tcPr>
          <w:p w:rsidR="006D01B9" w:rsidRDefault="006D01B9" w:rsidP="008D17BF">
            <w:pPr>
              <w:spacing w:after="120"/>
              <w:jc w:val="center"/>
            </w:pPr>
            <w:r>
              <w:t>1/</w:t>
            </w:r>
            <w:r>
              <w:rPr>
                <w:i/>
                <w:iCs/>
              </w:rPr>
              <w:t>V</w:t>
            </w:r>
            <w:r>
              <w:t xml:space="preserve">  (m</w:t>
            </w:r>
            <w:r>
              <w:rPr>
                <w:rFonts w:ascii="Symbol" w:hAnsi="Symbol"/>
                <w:vertAlign w:val="superscript"/>
              </w:rPr>
              <w:t>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701" w:type="dxa"/>
            <w:shd w:val="clear" w:color="auto" w:fill="CCFFCC"/>
            <w:vAlign w:val="bottom"/>
          </w:tcPr>
          <w:p w:rsidR="006D01B9" w:rsidRDefault="006D01B9" w:rsidP="008D17BF">
            <w:pPr>
              <w:spacing w:after="120"/>
              <w:jc w:val="center"/>
            </w:pPr>
            <w:r>
              <w:rPr>
                <w:i/>
                <w:iCs/>
              </w:rPr>
              <w:t>m</w:t>
            </w:r>
            <w:r>
              <w:t xml:space="preserve"> (kg)</w:t>
            </w:r>
          </w:p>
        </w:tc>
        <w:tc>
          <w:tcPr>
            <w:tcW w:w="1701" w:type="dxa"/>
            <w:shd w:val="clear" w:color="auto" w:fill="CCFFCC"/>
            <w:vAlign w:val="bottom"/>
          </w:tcPr>
          <w:p w:rsidR="006D01B9" w:rsidRDefault="006D01B9" w:rsidP="008D17BF">
            <w:pPr>
              <w:spacing w:after="120"/>
              <w:jc w:val="center"/>
            </w:pPr>
            <w:r>
              <w:rPr>
                <w:i/>
                <w:iCs/>
              </w:rPr>
              <w:t>p</w:t>
            </w:r>
            <w:r>
              <w:t xml:space="preserve"> (Pa)</w:t>
            </w: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</w:tbl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</w:pPr>
      <w:r>
        <w:rPr>
          <w:b/>
          <w:bCs/>
        </w:rPr>
        <w:t>Delforsøg 2</w:t>
      </w:r>
      <w:r>
        <w:t xml:space="preserve"> </w:t>
      </w:r>
      <w:r>
        <w:tab/>
        <w:t>(</w:t>
      </w:r>
      <w:r>
        <w:rPr>
          <w:i/>
          <w:iCs/>
        </w:rPr>
        <w:t xml:space="preserve">Gay-Lussacs </w:t>
      </w:r>
      <w:r>
        <w:t xml:space="preserve">2. </w:t>
      </w:r>
      <w:r>
        <w:rPr>
          <w:i/>
          <w:iCs/>
        </w:rPr>
        <w:t>lov</w:t>
      </w:r>
      <w:r>
        <w:t xml:space="preserve">: Volumenet </w:t>
      </w:r>
      <w:r>
        <w:rPr>
          <w:i/>
          <w:iCs/>
        </w:rPr>
        <w:t>V</w:t>
      </w:r>
      <w:r>
        <w:t xml:space="preserve"> er proportionalt med temperaturen </w:t>
      </w:r>
      <w:r>
        <w:rPr>
          <w:i/>
          <w:iCs/>
        </w:rPr>
        <w:t>T</w:t>
      </w:r>
      <w:r>
        <w:t xml:space="preserve">  målt i Kelvin  –  ved fastholdt </w:t>
      </w:r>
      <w:r>
        <w:rPr>
          <w:i/>
          <w:iCs/>
        </w:rPr>
        <w:t>n</w:t>
      </w:r>
      <w:r>
        <w:t xml:space="preserve"> og </w:t>
      </w:r>
      <w:r>
        <w:rPr>
          <w:i/>
          <w:iCs/>
        </w:rPr>
        <w:t xml:space="preserve">p </w:t>
      </w:r>
      <w:r>
        <w:t>)</w:t>
      </w:r>
    </w:p>
    <w:p w:rsidR="006D01B9" w:rsidRDefault="006D01B9" w:rsidP="006D01B9">
      <w:pPr>
        <w:pStyle w:val="Overskrift4"/>
        <w:keepNext w:val="0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 xml:space="preserve">Luk 30 ml luft ind i sprøjten og luk for ventilen. Vi skal nu måle volumenet </w:t>
      </w:r>
      <w:r>
        <w:rPr>
          <w:b w:val="0"/>
          <w:bCs w:val="0"/>
          <w:position w:val="-10"/>
        </w:rPr>
        <w:object w:dxaOrig="420" w:dyaOrig="320">
          <v:shape id="_x0000_i1026" type="#_x0000_t75" style="width:21pt;height:15.75pt" o:ole="">
            <v:imagedata r:id="rId12" o:title=""/>
          </v:shape>
          <o:OLEObject Type="Embed" ProgID="Equation.DSMT4" ShapeID="_x0000_i1026" DrawAspect="Content" ObjectID="_1320983159" r:id="rId13"/>
        </w:object>
      </w:r>
      <w:r>
        <w:rPr>
          <w:b w:val="0"/>
          <w:bCs w:val="0"/>
        </w:rPr>
        <w:t>af den inde</w:t>
      </w:r>
      <w:r>
        <w:rPr>
          <w:b w:val="0"/>
          <w:bCs w:val="0"/>
        </w:rPr>
        <w:softHyphen/>
        <w:t>spær</w:t>
      </w:r>
      <w:r>
        <w:rPr>
          <w:b w:val="0"/>
          <w:bCs w:val="0"/>
        </w:rPr>
        <w:softHyphen/>
        <w:t>rede luft for forskellige luft</w:t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  <w:t xml:space="preserve">temperaturer </w:t>
      </w:r>
      <w:r>
        <w:rPr>
          <w:b w:val="0"/>
          <w:bCs w:val="0"/>
          <w:position w:val="-10"/>
        </w:rPr>
        <w:object w:dxaOrig="420" w:dyaOrig="320">
          <v:shape id="_x0000_i1027" type="#_x0000_t75" style="width:21pt;height:15.75pt" o:ole="">
            <v:imagedata r:id="rId14" o:title=""/>
          </v:shape>
          <o:OLEObject Type="Embed" ProgID="Equation.DSMT4" ShapeID="_x0000_i1027" DrawAspect="Content" ObjectID="_1320983160" r:id="rId15"/>
        </w:object>
      </w:r>
      <w:r>
        <w:rPr>
          <w:b w:val="0"/>
          <w:bCs w:val="0"/>
        </w:rPr>
        <w:t>. Vælg et passende antal værdier for tem</w:t>
      </w:r>
      <w:r>
        <w:rPr>
          <w:b w:val="0"/>
          <w:bCs w:val="0"/>
        </w:rPr>
        <w:softHyphen/>
        <w:t>pe</w:t>
      </w:r>
      <w:r>
        <w:rPr>
          <w:b w:val="0"/>
          <w:bCs w:val="0"/>
        </w:rPr>
        <w:softHyphen/>
        <w:t>ra</w:t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  <w:t>turen fra den temperatur, som svarer til koldt vand (even</w:t>
      </w:r>
      <w:r>
        <w:rPr>
          <w:b w:val="0"/>
          <w:bCs w:val="0"/>
        </w:rPr>
        <w:softHyphen/>
        <w:t>tuelt is</w:t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  <w:t>vand) til ca. 100</w:t>
      </w:r>
      <w:r>
        <w:rPr>
          <w:b w:val="0"/>
          <w:bCs w:val="0"/>
        </w:rPr>
        <w:sym w:font="Symbol" w:char="F0B0"/>
      </w:r>
      <w:r>
        <w:rPr>
          <w:b w:val="0"/>
          <w:bCs w:val="0"/>
        </w:rPr>
        <w:t>C. Tag omkring 6 forskellige vær</w:t>
      </w:r>
      <w:r>
        <w:rPr>
          <w:b w:val="0"/>
          <w:bCs w:val="0"/>
        </w:rPr>
        <w:softHyphen/>
        <w:t>dier. Luf</w:t>
      </w:r>
      <w:r>
        <w:rPr>
          <w:b w:val="0"/>
          <w:bCs w:val="0"/>
        </w:rPr>
        <w:softHyphen/>
        <w:t>ten i sprøjten opvarmes ved at stikke sprøjten ned i vandet i en kogekande. Husk at holde sprøjten et styk</w:t>
      </w:r>
      <w:r>
        <w:rPr>
          <w:b w:val="0"/>
          <w:bCs w:val="0"/>
        </w:rPr>
        <w:softHyphen/>
        <w:t>ke tid i vandet, indtil den inde</w:t>
      </w:r>
      <w:r>
        <w:rPr>
          <w:b w:val="0"/>
          <w:bCs w:val="0"/>
        </w:rPr>
        <w:softHyphen/>
        <w:t>spærrede luft har opnået vandets tem</w:t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  <w:t>peratur! Hvis du er færdig med at tage må</w:t>
      </w:r>
      <w:r>
        <w:rPr>
          <w:b w:val="0"/>
          <w:bCs w:val="0"/>
        </w:rPr>
        <w:softHyphen/>
        <w:t>lin</w:t>
      </w:r>
      <w:r>
        <w:rPr>
          <w:b w:val="0"/>
          <w:bCs w:val="0"/>
        </w:rPr>
        <w:softHyphen/>
        <w:t>ger og har slut</w:t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  <w:t>tet af med en høj temperatur, kan du eventuelt prøve at stik</w:t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  <w:t>ke sprøjten ind i strålen fra den kolde hane. Betragt hvor</w:t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  <w:t>dan afkølingen auto</w:t>
      </w:r>
      <w:r>
        <w:rPr>
          <w:b w:val="0"/>
          <w:bCs w:val="0"/>
        </w:rPr>
        <w:softHyphen/>
        <w:t>matisk får stemplet til at flyt</w:t>
      </w:r>
      <w:r>
        <w:rPr>
          <w:b w:val="0"/>
          <w:bCs w:val="0"/>
        </w:rPr>
        <w:softHyphen/>
        <w:t>te sig indad. Prøv at forklare dette!</w:t>
      </w:r>
    </w:p>
    <w:p w:rsidR="006D01B9" w:rsidRDefault="006D01B9" w:rsidP="006D01B9"/>
    <w:p w:rsidR="006D01B9" w:rsidRDefault="006D01B9" w:rsidP="006D01B9">
      <w:r>
        <w:rPr>
          <w:noProof/>
          <w:sz w:val="20"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177800</wp:posOffset>
            </wp:positionV>
            <wp:extent cx="1713230" cy="2740025"/>
            <wp:effectExtent l="0" t="0" r="1270" b="0"/>
            <wp:wrapSquare wrapText="bothSides"/>
            <wp:docPr id="4" name="Billede 4" descr="..\..\..\..\..\Documents and Settings\Erik Vestergaard\Dokumenter\fysik\sprøjte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..\..\..\Documents and Settings\Erik Vestergaard\Dokumenter\fysik\sprøjte3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-11710" b="-2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74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1701"/>
      </w:tblGrid>
      <w:tr w:rsidR="006D01B9" w:rsidTr="006D01B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shd w:val="clear" w:color="auto" w:fill="CCFFCC"/>
            <w:vAlign w:val="bottom"/>
          </w:tcPr>
          <w:p w:rsidR="006D01B9" w:rsidRDefault="006D01B9" w:rsidP="008D17BF">
            <w:pPr>
              <w:pStyle w:val="Overskrift4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i/>
                <w:iCs w:val="0"/>
                <w:lang w:val="de-DE"/>
              </w:rPr>
              <w:t>T</w:t>
            </w:r>
            <w:r>
              <w:rPr>
                <w:b w:val="0"/>
                <w:bCs w:val="0"/>
                <w:lang w:val="de-DE"/>
              </w:rPr>
              <w:t xml:space="preserve"> (K)</w:t>
            </w:r>
          </w:p>
        </w:tc>
        <w:tc>
          <w:tcPr>
            <w:tcW w:w="1701" w:type="dxa"/>
            <w:shd w:val="clear" w:color="auto" w:fill="CCFFCC"/>
            <w:vAlign w:val="bottom"/>
          </w:tcPr>
          <w:p w:rsidR="006D01B9" w:rsidRDefault="006D01B9" w:rsidP="008D17BF">
            <w:pPr>
              <w:pStyle w:val="Overskrift4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i/>
                <w:iCs w:val="0"/>
                <w:lang w:val="de-DE"/>
              </w:rPr>
              <w:t>V</w:t>
            </w:r>
            <w:r>
              <w:rPr>
                <w:b w:val="0"/>
                <w:bCs w:val="0"/>
                <w:lang w:val="de-DE"/>
              </w:rPr>
              <w:t xml:space="preserve"> (ml =10</w:t>
            </w:r>
            <w:r>
              <w:rPr>
                <w:rFonts w:ascii="Symbol" w:hAnsi="Symbol"/>
                <w:b w:val="0"/>
                <w:bCs w:val="0"/>
                <w:vertAlign w:val="superscript"/>
              </w:rPr>
              <w:t></w:t>
            </w:r>
            <w:r>
              <w:rPr>
                <w:b w:val="0"/>
                <w:bCs w:val="0"/>
                <w:vertAlign w:val="superscript"/>
                <w:lang w:val="de-DE"/>
              </w:rPr>
              <w:t>6</w:t>
            </w:r>
            <w:r>
              <w:rPr>
                <w:b w:val="0"/>
                <w:bCs w:val="0"/>
                <w:lang w:val="de-DE"/>
              </w:rPr>
              <w:t>m</w:t>
            </w:r>
            <w:r>
              <w:rPr>
                <w:b w:val="0"/>
                <w:bCs w:val="0"/>
                <w:vertAlign w:val="superscript"/>
                <w:lang w:val="de-DE"/>
              </w:rPr>
              <w:t>3</w:t>
            </w:r>
            <w:r>
              <w:rPr>
                <w:b w:val="0"/>
                <w:bCs w:val="0"/>
                <w:lang w:val="de-DE"/>
              </w:rPr>
              <w:t>)</w:t>
            </w: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  <w:tc>
          <w:tcPr>
            <w:tcW w:w="1701" w:type="dxa"/>
          </w:tcPr>
          <w:p w:rsidR="006D01B9" w:rsidRDefault="006D01B9" w:rsidP="008D17BF">
            <w:pPr>
              <w:pStyle w:val="Overskrift4"/>
              <w:jc w:val="both"/>
              <w:rPr>
                <w:b w:val="0"/>
                <w:bCs w:val="0"/>
                <w:lang w:val="de-DE"/>
              </w:rPr>
            </w:pPr>
          </w:p>
        </w:tc>
      </w:tr>
    </w:tbl>
    <w:p w:rsidR="006D01B9" w:rsidRDefault="006D01B9" w:rsidP="006D01B9">
      <w:pPr>
        <w:pStyle w:val="Overskrift4"/>
        <w:jc w:val="both"/>
        <w:rPr>
          <w:b w:val="0"/>
          <w:bCs w:val="0"/>
          <w:lang w:val="de-DE"/>
        </w:rPr>
      </w:pPr>
      <w:r>
        <w:rPr>
          <w:b w:val="0"/>
          <w:bCs w:val="0"/>
          <w:lang w:val="de-DE"/>
        </w:rPr>
        <w:br w:type="page"/>
      </w:r>
    </w:p>
    <w:p w:rsidR="006D01B9" w:rsidRDefault="006D01B9" w:rsidP="006D01B9">
      <w:pPr>
        <w:pStyle w:val="Overskrift4"/>
        <w:jc w:val="both"/>
        <w:rPr>
          <w:b w:val="0"/>
          <w:bCs w:val="0"/>
        </w:rPr>
      </w:pPr>
      <w:r>
        <w:rPr>
          <w:noProof/>
          <w:sz w:val="20"/>
          <w:lang w:eastAsia="da-DK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88900</wp:posOffset>
            </wp:positionV>
            <wp:extent cx="1944370" cy="2360930"/>
            <wp:effectExtent l="0" t="0" r="0" b="0"/>
            <wp:wrapSquare wrapText="bothSides"/>
            <wp:docPr id="5" name="Billede 5" descr="..\..\..\..\..\Documents and Settings\Erik Vestergaard\Dokumenter\fysik\sprøjte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\..\..\..\..\Documents and Settings\Erik Vestergaard\Dokumenter\fysik\sprøjte2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7999" b="-40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Delforsøg 3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 xml:space="preserve">( Trykket </w:t>
      </w:r>
      <w:r>
        <w:rPr>
          <w:b w:val="0"/>
          <w:bCs w:val="0"/>
          <w:i/>
          <w:iCs w:val="0"/>
        </w:rPr>
        <w:t>p</w:t>
      </w:r>
      <w:r>
        <w:rPr>
          <w:b w:val="0"/>
          <w:bCs w:val="0"/>
        </w:rPr>
        <w:t xml:space="preserve"> er proportionalt med stofmængden </w:t>
      </w:r>
      <w:r>
        <w:rPr>
          <w:b w:val="0"/>
          <w:bCs w:val="0"/>
          <w:i/>
          <w:iCs w:val="0"/>
        </w:rPr>
        <w:t>n</w:t>
      </w:r>
      <w:r>
        <w:rPr>
          <w:b w:val="0"/>
          <w:bCs w:val="0"/>
        </w:rPr>
        <w:t xml:space="preserve">  –  ved fastholdt </w:t>
      </w:r>
      <w:r>
        <w:rPr>
          <w:b w:val="0"/>
          <w:bCs w:val="0"/>
          <w:i/>
          <w:iCs w:val="0"/>
        </w:rPr>
        <w:t>V</w:t>
      </w:r>
      <w:r>
        <w:rPr>
          <w:b w:val="0"/>
          <w:bCs w:val="0"/>
        </w:rPr>
        <w:t xml:space="preserve"> og </w:t>
      </w:r>
      <w:r>
        <w:rPr>
          <w:b w:val="0"/>
          <w:bCs w:val="0"/>
          <w:i/>
          <w:iCs w:val="0"/>
        </w:rPr>
        <w:t xml:space="preserve">T </w:t>
      </w:r>
      <w:r>
        <w:rPr>
          <w:b w:val="0"/>
          <w:bCs w:val="0"/>
        </w:rPr>
        <w:t>)</w:t>
      </w:r>
    </w:p>
    <w:p w:rsidR="006D01B9" w:rsidRDefault="006D01B9" w:rsidP="006D01B9">
      <w:pPr>
        <w:spacing w:line="320" w:lineRule="exact"/>
      </w:pPr>
      <w:r>
        <w:t>Vi skal her lave en række målinger, hvor vi lukker for</w:t>
      </w:r>
      <w:r>
        <w:softHyphen/>
        <w:t>skel</w:t>
      </w:r>
      <w:r>
        <w:softHyphen/>
        <w:t>li</w:t>
      </w:r>
      <w:r>
        <w:softHyphen/>
        <w:t>ge mængder luft ind i sprøj</w:t>
      </w:r>
      <w:r>
        <w:softHyphen/>
        <w:t>ten og undersøger hvor stort et tryk, der i de enkelte tilfælde skal udøves på stem</w:t>
      </w:r>
      <w:r>
        <w:softHyphen/>
        <w:t>plet, for at pres</w:t>
      </w:r>
      <w:r>
        <w:softHyphen/>
        <w:t>se luftmængden sammen til et fast volumen, for ek</w:t>
      </w:r>
      <w:r>
        <w:softHyphen/>
        <w:t>sem</w:t>
      </w:r>
      <w:r>
        <w:softHyphen/>
        <w:t xml:space="preserve">pel til 10 ml. Som et udtryk for den mængde luft vi slipper ind vil vi angive startvolumenerne </w:t>
      </w:r>
      <w:r>
        <w:rPr>
          <w:position w:val="-12"/>
        </w:rPr>
        <w:object w:dxaOrig="680" w:dyaOrig="360">
          <v:shape id="_x0000_i1028" type="#_x0000_t75" style="width:33.75pt;height:18pt" o:ole="">
            <v:imagedata r:id="rId17" o:title=""/>
          </v:shape>
          <o:OLEObject Type="Embed" ProgID="Equation.DSMT4" ShapeID="_x0000_i1028" DrawAspect="Content" ObjectID="_1320983161" r:id="rId18"/>
        </w:object>
      </w:r>
      <w:r>
        <w:t>i ml, og først senere regne ud, hvor mange mol luft disse startvolumener inde</w:t>
      </w:r>
      <w:r>
        <w:softHyphen/>
        <w:t>holder. Som de for</w:t>
      </w:r>
      <w:r>
        <w:softHyphen/>
        <w:t>skellige startvolumener kan man for ek</w:t>
      </w:r>
      <w:r>
        <w:softHyphen/>
      </w:r>
      <w:r>
        <w:softHyphen/>
        <w:t>sempel vælge 20 ml, 25 ml, ... , 50 ml luft. For hvert start</w:t>
      </w:r>
      <w:r>
        <w:softHyphen/>
        <w:t>volumen aflæses badevægtens display (</w:t>
      </w:r>
      <w:r>
        <w:rPr>
          <w:i/>
          <w:iCs/>
        </w:rPr>
        <w:t>m</w:t>
      </w:r>
      <w:r>
        <w:t xml:space="preserve">). </w:t>
      </w:r>
    </w:p>
    <w:p w:rsidR="006D01B9" w:rsidRDefault="006D01B9" w:rsidP="006D01B9">
      <w:pPr>
        <w:spacing w:line="320" w:lineRule="exact"/>
      </w:pPr>
    </w:p>
    <w:p w:rsidR="006D01B9" w:rsidRDefault="006D01B9" w:rsidP="006D01B9">
      <w:pPr>
        <w:spacing w:line="320" w:lineRule="exact"/>
      </w:pPr>
    </w:p>
    <w:tbl>
      <w:tblPr>
        <w:tblW w:w="666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65"/>
        <w:gridCol w:w="1669"/>
        <w:gridCol w:w="1665"/>
        <w:gridCol w:w="1665"/>
      </w:tblGrid>
      <w:tr w:rsidR="006D01B9" w:rsidTr="006D01B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shd w:val="clear" w:color="auto" w:fill="CCFFCC"/>
            <w:vAlign w:val="bottom"/>
          </w:tcPr>
          <w:p w:rsidR="006D01B9" w:rsidRDefault="006D01B9" w:rsidP="008D17BF">
            <w:pPr>
              <w:spacing w:after="120"/>
              <w:jc w:val="center"/>
            </w:pPr>
            <w:r>
              <w:rPr>
                <w:i/>
                <w:iCs/>
              </w:rPr>
              <w:t>V</w:t>
            </w:r>
            <w:r>
              <w:rPr>
                <w:vertAlign w:val="subscript"/>
              </w:rPr>
              <w:t>start</w:t>
            </w:r>
            <w:r>
              <w:t xml:space="preserve"> (ml)</w:t>
            </w:r>
          </w:p>
        </w:tc>
        <w:tc>
          <w:tcPr>
            <w:tcW w:w="1701" w:type="dxa"/>
            <w:shd w:val="clear" w:color="auto" w:fill="CCFFCC"/>
            <w:vAlign w:val="bottom"/>
          </w:tcPr>
          <w:p w:rsidR="006D01B9" w:rsidRDefault="006D01B9" w:rsidP="008D17BF">
            <w:pPr>
              <w:spacing w:after="120"/>
              <w:jc w:val="center"/>
            </w:pPr>
            <w:r>
              <w:rPr>
                <w:i/>
                <w:iCs/>
              </w:rPr>
              <w:t>n</w:t>
            </w:r>
            <w:r>
              <w:t xml:space="preserve"> (mol)</w:t>
            </w:r>
          </w:p>
        </w:tc>
        <w:tc>
          <w:tcPr>
            <w:tcW w:w="1701" w:type="dxa"/>
            <w:shd w:val="clear" w:color="auto" w:fill="CCFFCC"/>
            <w:vAlign w:val="bottom"/>
          </w:tcPr>
          <w:p w:rsidR="006D01B9" w:rsidRDefault="006D01B9" w:rsidP="008D17BF">
            <w:pPr>
              <w:spacing w:after="120"/>
              <w:jc w:val="center"/>
            </w:pPr>
            <w:r>
              <w:rPr>
                <w:i/>
                <w:iCs/>
              </w:rPr>
              <w:t>m</w:t>
            </w:r>
            <w:r>
              <w:t xml:space="preserve"> (kg)</w:t>
            </w:r>
          </w:p>
        </w:tc>
        <w:tc>
          <w:tcPr>
            <w:tcW w:w="1701" w:type="dxa"/>
            <w:shd w:val="clear" w:color="auto" w:fill="CCFFCC"/>
            <w:vAlign w:val="bottom"/>
          </w:tcPr>
          <w:p w:rsidR="006D01B9" w:rsidRDefault="006D01B9" w:rsidP="008D17BF">
            <w:pPr>
              <w:spacing w:after="120"/>
              <w:jc w:val="center"/>
            </w:pPr>
            <w:r>
              <w:rPr>
                <w:i/>
                <w:iCs/>
              </w:rPr>
              <w:t>p</w:t>
            </w:r>
            <w:r>
              <w:t xml:space="preserve"> (Pa)</w:t>
            </w: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  <w:tr w:rsidR="006D01B9" w:rsidTr="008D17B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  <w:tc>
          <w:tcPr>
            <w:tcW w:w="1701" w:type="dxa"/>
          </w:tcPr>
          <w:p w:rsidR="006D01B9" w:rsidRDefault="006D01B9" w:rsidP="008D17BF">
            <w:pPr>
              <w:spacing w:after="120"/>
            </w:pPr>
          </w:p>
        </w:tc>
      </w:tr>
    </w:tbl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spacing w:after="120"/>
        <w:rPr>
          <w:b/>
          <w:bCs/>
        </w:rPr>
      </w:pPr>
    </w:p>
    <w:p w:rsidR="006D01B9" w:rsidRDefault="006D01B9" w:rsidP="006D01B9">
      <w:pPr>
        <w:pStyle w:val="Overskrift3"/>
      </w:pPr>
      <w:r>
        <w:lastRenderedPageBreak/>
        <w:t>Opgaver</w:t>
      </w:r>
    </w:p>
    <w:p w:rsidR="006D01B9" w:rsidRDefault="006D01B9" w:rsidP="006D01B9">
      <w:r>
        <w:t xml:space="preserve">Husk, at temperaturen i idealgasligningen </w:t>
      </w:r>
      <w:r>
        <w:rPr>
          <w:i/>
          <w:iCs/>
        </w:rPr>
        <w:t>skal</w:t>
      </w:r>
      <w:r>
        <w:t xml:space="preserve"> regnes i </w:t>
      </w:r>
      <w:r>
        <w:rPr>
          <w:i/>
          <w:iCs/>
        </w:rPr>
        <w:t>Kelvin</w:t>
      </w:r>
      <w:r>
        <w:t xml:space="preserve"> for at ligningen gælder! I øvrigt opfordres I til at regne </w:t>
      </w:r>
      <w:r>
        <w:rPr>
          <w:i/>
          <w:iCs/>
        </w:rPr>
        <w:t>V</w:t>
      </w:r>
      <w:r>
        <w:t xml:space="preserve"> i m</w:t>
      </w:r>
      <w:r>
        <w:rPr>
          <w:vertAlign w:val="superscript"/>
        </w:rPr>
        <w:t>3</w:t>
      </w:r>
      <w:r>
        <w:t xml:space="preserve"> og </w:t>
      </w:r>
      <w:r>
        <w:rPr>
          <w:i/>
          <w:iCs/>
        </w:rPr>
        <w:t>p</w:t>
      </w:r>
      <w:r>
        <w:t xml:space="preserve"> i Pa, som er SI-enhederne. Trykket </w:t>
      </w:r>
      <w:r>
        <w:rPr>
          <w:i/>
          <w:iCs/>
        </w:rPr>
        <w:t>p</w:t>
      </w:r>
      <w:r>
        <w:t xml:space="preserve"> kan som bekendt udregnes ved hjælp af badevægtens visning, </w:t>
      </w:r>
      <w:r>
        <w:rPr>
          <w:i/>
          <w:iCs/>
        </w:rPr>
        <w:t xml:space="preserve">m </w:t>
      </w:r>
      <w:r>
        <w:t>(masse):</w:t>
      </w:r>
    </w:p>
    <w:p w:rsidR="006D01B9" w:rsidRDefault="006D01B9" w:rsidP="006D01B9"/>
    <w:p w:rsidR="006D01B9" w:rsidRDefault="006D01B9" w:rsidP="006D01B9">
      <w:pPr>
        <w:jc w:val="center"/>
      </w:pPr>
      <w:r>
        <w:rPr>
          <w:position w:val="-24"/>
        </w:rPr>
        <w:object w:dxaOrig="5240" w:dyaOrig="620">
          <v:shape id="_x0000_i1029" type="#_x0000_t75" style="width:261.75pt;height:30.75pt" o:ole="">
            <v:imagedata r:id="rId19" o:title=""/>
          </v:shape>
          <o:OLEObject Type="Embed" ProgID="Equation.DSMT4" ShapeID="_x0000_i1029" DrawAspect="Content" ObjectID="_1320983162" r:id="rId20"/>
        </w:object>
      </w:r>
    </w:p>
    <w:p w:rsidR="006D01B9" w:rsidRDefault="006D01B9" w:rsidP="006D01B9">
      <w:pPr>
        <w:jc w:val="center"/>
      </w:pPr>
    </w:p>
    <w:p w:rsidR="006D01B9" w:rsidRDefault="006D01B9" w:rsidP="006D01B9">
      <w:r>
        <w:t xml:space="preserve">hvor </w:t>
      </w:r>
      <w:r>
        <w:rPr>
          <w:i/>
          <w:iCs/>
        </w:rPr>
        <w:t>A</w:t>
      </w:r>
      <w:r>
        <w:t xml:space="preserve"> er arealet af sprøjtens stempel. Husk barometertrykket </w:t>
      </w:r>
      <w:r>
        <w:rPr>
          <w:i/>
          <w:iCs/>
        </w:rPr>
        <w:t>B</w:t>
      </w:r>
      <w:r>
        <w:t>, som luften jo trykker med på stemplet udefra. Stemplets diameter er 2,8 cm.</w:t>
      </w:r>
    </w:p>
    <w:p w:rsidR="006D01B9" w:rsidRDefault="006D01B9" w:rsidP="006D01B9"/>
    <w:p w:rsidR="006D01B9" w:rsidRDefault="006D01B9" w:rsidP="006D01B9">
      <w:pPr>
        <w:pStyle w:val="Overskrift4"/>
      </w:pPr>
      <w:r>
        <w:t>Delforsøg 1</w:t>
      </w:r>
    </w:p>
    <w:p w:rsidR="006D01B9" w:rsidRDefault="006D01B9" w:rsidP="006D01B9">
      <w:pPr>
        <w:spacing w:line="320" w:lineRule="exact"/>
      </w:pPr>
      <w:r>
        <w:t xml:space="preserve">Lav en  </w:t>
      </w:r>
      <w:r>
        <w:rPr>
          <w:position w:val="-10"/>
        </w:rPr>
        <w:object w:dxaOrig="1480" w:dyaOrig="320">
          <v:shape id="_x0000_i1030" type="#_x0000_t75" style="width:74.25pt;height:15.75pt" o:ole="">
            <v:imagedata r:id="rId21" o:title=""/>
          </v:shape>
          <o:OLEObject Type="Embed" ProgID="Equation.DSMT4" ShapeID="_x0000_i1030" DrawAspect="Content" ObjectID="_1320983163" r:id="rId22"/>
        </w:object>
      </w:r>
      <w:r>
        <w:t xml:space="preserve">. Kan du konkludere, at trykket </w:t>
      </w:r>
      <w:r>
        <w:rPr>
          <w:i/>
          <w:iCs/>
        </w:rPr>
        <w:t>p</w:t>
      </w:r>
      <w:r>
        <w:t xml:space="preserve"> er proportionalt med 1/</w:t>
      </w:r>
      <w:r>
        <w:rPr>
          <w:i/>
          <w:iCs/>
        </w:rPr>
        <w:t>V</w:t>
      </w:r>
      <w:r>
        <w:t xml:space="preserve"> og der</w:t>
      </w:r>
      <w:r>
        <w:softHyphen/>
        <w:t>ved bekræfte Boyle-Mariottes lov, som er et specialtilfælde af idealgasligningen? Du skal nu bruge lin</w:t>
      </w:r>
      <w:r>
        <w:softHyphen/>
        <w:t xml:space="preserve">jens hældningskoefficient til at bestemme en værdi for gaskonstanten </w:t>
      </w:r>
      <w:r>
        <w:rPr>
          <w:i/>
          <w:iCs/>
        </w:rPr>
        <w:t>R</w:t>
      </w:r>
      <w:r>
        <w:t>, ved at sammenligne med idealgasligningen. Følg nedenstående procedure:</w:t>
      </w:r>
    </w:p>
    <w:p w:rsidR="006D01B9" w:rsidRDefault="006D01B9" w:rsidP="006D01B9"/>
    <w:p w:rsidR="006D01B9" w:rsidRDefault="006D01B9" w:rsidP="006D01B9">
      <w:pPr>
        <w:spacing w:line="320" w:lineRule="exact"/>
      </w:pPr>
      <w:r>
        <w:t>Det oplyses, at der ved stuetemperatur (20</w:t>
      </w:r>
      <w:r>
        <w:sym w:font="Symbol" w:char="F0B0"/>
      </w:r>
      <w:r>
        <w:t>C) og ved 1 atm. tryk er 41,4 mol luft</w:t>
      </w:r>
      <w:r>
        <w:softHyphen/>
        <w:t>mole</w:t>
      </w:r>
      <w:r>
        <w:softHyphen/>
        <w:t>ky</w:t>
      </w:r>
      <w:r>
        <w:softHyphen/>
        <w:t>ler i 1 m</w:t>
      </w:r>
      <w:r>
        <w:rPr>
          <w:vertAlign w:val="superscript"/>
        </w:rPr>
        <w:t>3</w:t>
      </w:r>
      <w:r>
        <w:t xml:space="preserve"> atmosfærisk luft. </w:t>
      </w:r>
    </w:p>
    <w:p w:rsidR="006D01B9" w:rsidRDefault="006D01B9" w:rsidP="006D01B9">
      <w:pPr>
        <w:spacing w:line="320" w:lineRule="exact"/>
      </w:pPr>
      <w:r>
        <w:t>a)</w:t>
      </w:r>
      <w:r>
        <w:tab/>
        <w:t xml:space="preserve">Find antallet af mol luftmolekyler </w:t>
      </w:r>
      <w:r>
        <w:rPr>
          <w:i/>
          <w:iCs/>
        </w:rPr>
        <w:t>n</w:t>
      </w:r>
      <w:r>
        <w:t xml:space="preserve"> i 50 ml luft.</w:t>
      </w:r>
    </w:p>
    <w:p w:rsidR="006D01B9" w:rsidRDefault="006D01B9" w:rsidP="006D01B9">
      <w:pPr>
        <w:spacing w:line="320" w:lineRule="exact"/>
      </w:pPr>
      <w:r>
        <w:t>b)</w:t>
      </w:r>
      <w:r>
        <w:tab/>
        <w:t xml:space="preserve">Beregn hældningskoefficienten </w:t>
      </w:r>
      <w:r>
        <w:rPr>
          <w:position w:val="-6"/>
        </w:rPr>
        <w:object w:dxaOrig="220" w:dyaOrig="220">
          <v:shape id="_x0000_i1031" type="#_x0000_t75" style="width:11.25pt;height:11.25pt" o:ole="">
            <v:imagedata r:id="rId23" o:title=""/>
          </v:shape>
          <o:OLEObject Type="Embed" ProgID="Equation.DSMT4" ShapeID="_x0000_i1031" DrawAspect="Content" ObjectID="_1320983164" r:id="rId24"/>
        </w:object>
      </w:r>
      <w:r>
        <w:t xml:space="preserve"> for linjen i </w:t>
      </w:r>
      <w:r>
        <w:rPr>
          <w:position w:val="-10"/>
        </w:rPr>
        <w:object w:dxaOrig="1680" w:dyaOrig="320">
          <v:shape id="_x0000_i1032" type="#_x0000_t75" style="width:84pt;height:15.75pt" o:ole="">
            <v:imagedata r:id="rId25" o:title=""/>
          </v:shape>
          <o:OLEObject Type="Embed" ProgID="Equation.DSMT4" ShapeID="_x0000_i1032" DrawAspect="Content" ObjectID="_1320983165" r:id="rId26"/>
        </w:object>
      </w:r>
      <w:r>
        <w:t>.</w:t>
      </w:r>
    </w:p>
    <w:p w:rsidR="006D01B9" w:rsidRDefault="006D01B9" w:rsidP="006D01B9">
      <w:pPr>
        <w:spacing w:line="320" w:lineRule="exact"/>
        <w:ind w:left="420" w:hanging="420"/>
      </w:pPr>
      <w:r>
        <w:t>c)</w:t>
      </w:r>
      <w:r>
        <w:tab/>
        <w:t xml:space="preserve">Da </w:t>
      </w:r>
      <w:r>
        <w:rPr>
          <w:position w:val="-10"/>
        </w:rPr>
        <w:object w:dxaOrig="1800" w:dyaOrig="320">
          <v:shape id="_x0000_i1033" type="#_x0000_t75" style="width:90pt;height:15.75pt" o:ole="">
            <v:imagedata r:id="rId27" o:title=""/>
          </v:shape>
          <o:OLEObject Type="Embed" ProgID="Equation.DSMT4" ShapeID="_x0000_i1033" DrawAspect="Content" ObjectID="_1320983166" r:id="rId28"/>
        </w:object>
      </w:r>
      <w:r>
        <w:t xml:space="preserve"> er hældningskoefficienten </w:t>
      </w:r>
      <w:r>
        <w:rPr>
          <w:position w:val="-6"/>
        </w:rPr>
        <w:object w:dxaOrig="220" w:dyaOrig="220">
          <v:shape id="_x0000_i1034" type="#_x0000_t75" style="width:11.25pt;height:11.25pt" o:ole="">
            <v:imagedata r:id="rId29" o:title=""/>
          </v:shape>
          <o:OLEObject Type="Embed" ProgID="Equation.DSMT4" ShapeID="_x0000_i1034" DrawAspect="Content" ObjectID="_1320983167" r:id="rId30"/>
        </w:object>
      </w:r>
      <w:r>
        <w:t xml:space="preserve"> lig med </w:t>
      </w:r>
      <w:r>
        <w:rPr>
          <w:position w:val="-6"/>
        </w:rPr>
        <w:object w:dxaOrig="740" w:dyaOrig="279">
          <v:shape id="_x0000_i1035" type="#_x0000_t75" style="width:36.75pt;height:14.25pt" o:ole="">
            <v:imagedata r:id="rId31" o:title=""/>
          </v:shape>
          <o:OLEObject Type="Embed" ProgID="Equation.DSMT4" ShapeID="_x0000_i1035" DrawAspect="Content" ObjectID="_1320983168" r:id="rId32"/>
        </w:object>
      </w:r>
      <w:r>
        <w:t>. Dette bruges til at finde en værdi for gaskonstanten:</w:t>
      </w:r>
    </w:p>
    <w:p w:rsidR="006D01B9" w:rsidRDefault="006D01B9" w:rsidP="006D01B9">
      <w:pPr>
        <w:spacing w:before="120" w:after="120"/>
        <w:jc w:val="center"/>
      </w:pPr>
      <w:r>
        <w:rPr>
          <w:position w:val="-24"/>
        </w:rPr>
        <w:object w:dxaOrig="1040" w:dyaOrig="620">
          <v:shape id="_x0000_i1036" type="#_x0000_t75" style="width:51.75pt;height:30.75pt" o:ole="">
            <v:imagedata r:id="rId33" o:title=""/>
          </v:shape>
          <o:OLEObject Type="Embed" ProgID="Equation.DSMT4" ShapeID="_x0000_i1036" DrawAspect="Content" ObjectID="_1320983169" r:id="rId34"/>
        </w:object>
      </w:r>
    </w:p>
    <w:p w:rsidR="006D01B9" w:rsidRDefault="006D01B9" w:rsidP="006D01B9">
      <w:pPr>
        <w:ind w:left="425"/>
      </w:pPr>
      <w:r>
        <w:t xml:space="preserve">Beregn en værdi for </w:t>
      </w:r>
      <w:r>
        <w:rPr>
          <w:i/>
          <w:iCs/>
        </w:rPr>
        <w:t>R</w:t>
      </w:r>
      <w:r>
        <w:t xml:space="preserve"> ved at bruge a) og b) ovenfor, samt at </w:t>
      </w:r>
      <w:r>
        <w:rPr>
          <w:i/>
          <w:iCs/>
        </w:rPr>
        <w:t>T</w:t>
      </w:r>
      <w:r>
        <w:t xml:space="preserve">  = 293 K. Sammenlign med tabelværdien for gaskonstanten fra datahæftet. </w:t>
      </w:r>
    </w:p>
    <w:p w:rsidR="006D01B9" w:rsidRDefault="006D01B9" w:rsidP="006D01B9"/>
    <w:p w:rsidR="006D01B9" w:rsidRDefault="006D01B9" w:rsidP="006D01B9">
      <w:pPr>
        <w:pStyle w:val="Overskrift4"/>
      </w:pPr>
      <w:r>
        <w:t>Delforsøg 2</w:t>
      </w:r>
    </w:p>
    <w:p w:rsidR="006D01B9" w:rsidRDefault="006D01B9" w:rsidP="006D01B9">
      <w:r>
        <w:t xml:space="preserve">Lav en </w:t>
      </w:r>
      <w:r>
        <w:rPr>
          <w:position w:val="-10"/>
        </w:rPr>
        <w:object w:dxaOrig="1260" w:dyaOrig="320">
          <v:shape id="_x0000_i1037" type="#_x0000_t75" style="width:63pt;height:15.75pt" o:ole="">
            <v:imagedata r:id="rId35" o:title=""/>
          </v:shape>
          <o:OLEObject Type="Embed" ProgID="Equation.DSMT4" ShapeID="_x0000_i1037" DrawAspect="Content" ObjectID="_1320983170" r:id="rId36"/>
        </w:object>
      </w:r>
      <w:r>
        <w:t>. Kan din graf bekræfte Gay-Lussacs 2. lov, som er et special</w:t>
      </w:r>
      <w:r>
        <w:softHyphen/>
        <w:t>til</w:t>
      </w:r>
      <w:r>
        <w:softHyphen/>
        <w:t>fæl</w:t>
      </w:r>
      <w:r>
        <w:softHyphen/>
        <w:t xml:space="preserve">de af idealgasligningen? </w:t>
      </w:r>
    </w:p>
    <w:p w:rsidR="006D01B9" w:rsidRDefault="006D01B9" w:rsidP="006D01B9"/>
    <w:p w:rsidR="006D01B9" w:rsidRDefault="006D01B9" w:rsidP="006D01B9">
      <w:pPr>
        <w:pStyle w:val="Overskrift4"/>
      </w:pPr>
      <w:r>
        <w:t>Delforsøg 3</w:t>
      </w:r>
    </w:p>
    <w:p w:rsidR="006D01B9" w:rsidRDefault="006D01B9" w:rsidP="006D01B9">
      <w:r>
        <w:t xml:space="preserve">Lav en </w:t>
      </w:r>
      <w:r>
        <w:rPr>
          <w:position w:val="-10"/>
        </w:rPr>
        <w:object w:dxaOrig="1240" w:dyaOrig="320">
          <v:shape id="_x0000_i1038" type="#_x0000_t75" style="width:62.25pt;height:15.75pt" o:ole="">
            <v:imagedata r:id="rId37" o:title=""/>
          </v:shape>
          <o:OLEObject Type="Embed" ProgID="Equation.DSMT4" ShapeID="_x0000_i1038" DrawAspect="Content" ObjectID="_1320983171" r:id="rId38"/>
        </w:object>
      </w:r>
      <w:r>
        <w:t>. Stemmer grafen med, hvad vi måtte forvente udfra vores viden om  idealgasligningen?</w:t>
      </w:r>
    </w:p>
    <w:p w:rsidR="006D01B9" w:rsidRDefault="006D01B9" w:rsidP="006D01B9">
      <w:pPr>
        <w:rPr>
          <w:i/>
          <w:iCs/>
        </w:rPr>
      </w:pPr>
    </w:p>
    <w:p w:rsidR="006D01B9" w:rsidRDefault="006D01B9" w:rsidP="006D01B9"/>
    <w:p w:rsidR="008F54B6" w:rsidRPr="007A48A7" w:rsidRDefault="008F54B6" w:rsidP="007A48A7">
      <w:pPr>
        <w:pStyle w:val="Overskrift2"/>
      </w:pPr>
    </w:p>
    <w:sectPr w:rsidR="008F54B6" w:rsidRPr="007A48A7" w:rsidSect="00197F7C">
      <w:headerReference w:type="even" r:id="rId39"/>
      <w:headerReference w:type="default" r:id="rId40"/>
      <w:headerReference w:type="first" r:id="rId41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89" w:rsidRDefault="00E64689" w:rsidP="00E2358E">
      <w:pPr>
        <w:spacing w:line="240" w:lineRule="auto"/>
      </w:pPr>
      <w:r>
        <w:separator/>
      </w:r>
    </w:p>
  </w:endnote>
  <w:endnote w:type="continuationSeparator" w:id="0">
    <w:p w:rsidR="00E64689" w:rsidRDefault="00E64689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89" w:rsidRDefault="00E64689" w:rsidP="00E2358E">
      <w:pPr>
        <w:spacing w:line="240" w:lineRule="auto"/>
      </w:pPr>
      <w:r>
        <w:separator/>
      </w:r>
    </w:p>
  </w:footnote>
  <w:footnote w:type="continuationSeparator" w:id="0">
    <w:p w:rsidR="00E64689" w:rsidRDefault="00E64689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0C3765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6D01B9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Pr="000C3765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0C3765" w:rsidP="00197F7C">
    <w:pPr>
      <w:pStyle w:val="Sidehoved"/>
      <w:rPr>
        <w:rFonts w:asciiTheme="minorHAnsi" w:hAnsiTheme="minorHAnsi"/>
        <w:sz w:val="20"/>
        <w:szCs w:val="20"/>
      </w:rPr>
    </w:pPr>
    <w:r w:rsidRPr="000C3765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6D01B9">
      <w:rPr>
        <w:rFonts w:asciiTheme="minorHAnsi" w:hAnsiTheme="minorHAnsi"/>
        <w:noProof/>
        <w:sz w:val="22"/>
      </w:rPr>
      <w:t>3</w:t>
    </w:r>
    <w:r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A3" w:rsidRPr="00353AA3" w:rsidRDefault="000C3765">
    <w:pPr>
      <w:pStyle w:val="Sidehoved"/>
      <w:rPr>
        <w:rFonts w:asciiTheme="minorHAnsi" w:hAnsiTheme="minorHAnsi"/>
        <w:sz w:val="20"/>
        <w:szCs w:val="20"/>
      </w:rPr>
    </w:pPr>
    <w:r w:rsidRPr="000C3765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4" type="connector" idref="#_x0000_s4106"/>
        <o:r id="V:Rule5" type="connector" idref="#_x0000_s4112"/>
        <o:r id="V:Rule6" type="connector" idref="#_x0000_s41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64689"/>
    <w:rsid w:val="0000388C"/>
    <w:rsid w:val="0000545A"/>
    <w:rsid w:val="00043C23"/>
    <w:rsid w:val="00086412"/>
    <w:rsid w:val="00086888"/>
    <w:rsid w:val="000C0A2F"/>
    <w:rsid w:val="000C3765"/>
    <w:rsid w:val="000D2460"/>
    <w:rsid w:val="00195AD0"/>
    <w:rsid w:val="00197F7C"/>
    <w:rsid w:val="00227B77"/>
    <w:rsid w:val="00254263"/>
    <w:rsid w:val="002615C9"/>
    <w:rsid w:val="00294F40"/>
    <w:rsid w:val="002B4275"/>
    <w:rsid w:val="002B60D3"/>
    <w:rsid w:val="002C4BC7"/>
    <w:rsid w:val="0031606D"/>
    <w:rsid w:val="00353AA3"/>
    <w:rsid w:val="00370BCF"/>
    <w:rsid w:val="00376C0B"/>
    <w:rsid w:val="00425639"/>
    <w:rsid w:val="00473797"/>
    <w:rsid w:val="004E3B47"/>
    <w:rsid w:val="004F467A"/>
    <w:rsid w:val="00535061"/>
    <w:rsid w:val="005532DF"/>
    <w:rsid w:val="005A4BBF"/>
    <w:rsid w:val="005B0CDA"/>
    <w:rsid w:val="005B1DAA"/>
    <w:rsid w:val="0063631F"/>
    <w:rsid w:val="00674526"/>
    <w:rsid w:val="006D01B9"/>
    <w:rsid w:val="006D25C5"/>
    <w:rsid w:val="006F1D9F"/>
    <w:rsid w:val="00730E23"/>
    <w:rsid w:val="00784811"/>
    <w:rsid w:val="00796576"/>
    <w:rsid w:val="007A48A7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F54B6"/>
    <w:rsid w:val="00975CDC"/>
    <w:rsid w:val="009D2185"/>
    <w:rsid w:val="009D60C5"/>
    <w:rsid w:val="009F4632"/>
    <w:rsid w:val="009F6297"/>
    <w:rsid w:val="00A0499B"/>
    <w:rsid w:val="00A542F6"/>
    <w:rsid w:val="00A71925"/>
    <w:rsid w:val="00A95F42"/>
    <w:rsid w:val="00AB6C30"/>
    <w:rsid w:val="00AF1729"/>
    <w:rsid w:val="00B2281D"/>
    <w:rsid w:val="00B240F6"/>
    <w:rsid w:val="00B317A1"/>
    <w:rsid w:val="00B32D67"/>
    <w:rsid w:val="00B65F1B"/>
    <w:rsid w:val="00B9618E"/>
    <w:rsid w:val="00C07176"/>
    <w:rsid w:val="00C17D1E"/>
    <w:rsid w:val="00C33BCD"/>
    <w:rsid w:val="00C40D7B"/>
    <w:rsid w:val="00C7284E"/>
    <w:rsid w:val="00CA684A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689"/>
    <w:rsid w:val="00E64DA8"/>
    <w:rsid w:val="00E658FE"/>
    <w:rsid w:val="00E67CF1"/>
    <w:rsid w:val="00E704C1"/>
    <w:rsid w:val="00ED53DC"/>
    <w:rsid w:val="00F31431"/>
    <w:rsid w:val="00F5315C"/>
    <w:rsid w:val="00F82675"/>
    <w:rsid w:val="00FB24E0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A48A7"/>
    <w:pPr>
      <w:keepNext/>
      <w:keepLines/>
      <w:spacing w:before="120"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48A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E24C-6710-46C4-BD25-7DD2F1FB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3</TotalTime>
  <Pages>4</Pages>
  <Words>828</Words>
  <Characters>4232</Characters>
  <Application>Microsoft Office Word</Application>
  <DocSecurity>0</DocSecurity>
  <Lines>222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</cp:revision>
  <cp:lastPrinted>2009-11-29T02:33:00Z</cp:lastPrinted>
  <dcterms:created xsi:type="dcterms:W3CDTF">2009-11-29T05:43:00Z</dcterms:created>
  <dcterms:modified xsi:type="dcterms:W3CDTF">2009-11-29T05:46:00Z</dcterms:modified>
</cp:coreProperties>
</file>